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7" w:rsidRPr="00CE0035" w:rsidRDefault="002905FE" w:rsidP="00CE0035">
      <w:pPr>
        <w:tabs>
          <w:tab w:val="left" w:pos="1770"/>
        </w:tabs>
        <w:ind w:firstLine="709"/>
        <w:jc w:val="center"/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-526416</wp:posOffset>
            </wp:positionV>
            <wp:extent cx="7196434" cy="9896475"/>
            <wp:effectExtent l="19050" t="0" r="4466" b="0"/>
            <wp:wrapNone/>
            <wp:docPr id="1" name="Рисунок 0" descr="аттес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я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434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F77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22F77" w:rsidRDefault="00122F77" w:rsidP="00CE003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комбинированного вида № 48 г. Амурск</w:t>
      </w:r>
    </w:p>
    <w:p w:rsidR="00122F77" w:rsidRDefault="00122F77" w:rsidP="00CE003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Амурского муниципального района </w:t>
      </w:r>
    </w:p>
    <w:p w:rsidR="00122F77" w:rsidRPr="00BF6678" w:rsidRDefault="00122F77" w:rsidP="00CE003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Хабаровского края</w:t>
      </w:r>
    </w:p>
    <w:p w:rsidR="00122F77" w:rsidRDefault="00122F77" w:rsidP="00CE0035">
      <w:pPr>
        <w:ind w:firstLine="709"/>
        <w:jc w:val="center"/>
        <w:rPr>
          <w:rFonts w:ascii="Times New Roman" w:hAnsi="Times New Roman"/>
        </w:rPr>
      </w:pPr>
    </w:p>
    <w:p w:rsidR="00122F77" w:rsidRDefault="00122F77" w:rsidP="00CE0035">
      <w:pPr>
        <w:ind w:firstLine="709"/>
        <w:rPr>
          <w:rFonts w:ascii="Times New Roman" w:hAnsi="Times New Roman"/>
        </w:rPr>
      </w:pPr>
    </w:p>
    <w:p w:rsidR="00122F77" w:rsidRDefault="00122F77" w:rsidP="00CE0035">
      <w:pPr>
        <w:ind w:firstLine="709"/>
        <w:rPr>
          <w:rFonts w:ascii="Times New Roman" w:hAnsi="Times New Roman"/>
        </w:rPr>
      </w:pPr>
    </w:p>
    <w:p w:rsidR="00122F77" w:rsidRDefault="00122F77" w:rsidP="00CE003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УТВЕРЖД</w:t>
      </w:r>
      <w:r w:rsidRPr="00BF6678">
        <w:rPr>
          <w:rFonts w:ascii="Times New Roman" w:hAnsi="Times New Roman"/>
        </w:rPr>
        <w:t>ЕНО</w:t>
      </w:r>
    </w:p>
    <w:p w:rsidR="00122F77" w:rsidRDefault="00122F77" w:rsidP="00CE003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заведующего </w:t>
      </w:r>
    </w:p>
    <w:p w:rsidR="00122F77" w:rsidRDefault="00122F77" w:rsidP="00CE003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МБДОУ № 48 г. Амурска</w:t>
      </w:r>
    </w:p>
    <w:p w:rsidR="00122F77" w:rsidRPr="00D915E5" w:rsidRDefault="00122F77" w:rsidP="00CE0035">
      <w:pPr>
        <w:ind w:left="567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D915E5">
        <w:rPr>
          <w:rFonts w:ascii="Times New Roman" w:hAnsi="Times New Roman"/>
          <w:u w:val="single"/>
        </w:rPr>
        <w:t>«</w:t>
      </w:r>
      <w:r w:rsidR="00D915E5" w:rsidRPr="00D915E5">
        <w:rPr>
          <w:rFonts w:ascii="Times New Roman" w:hAnsi="Times New Roman"/>
          <w:u w:val="single"/>
        </w:rPr>
        <w:t>19</w:t>
      </w:r>
      <w:r w:rsidRPr="00D915E5">
        <w:rPr>
          <w:rFonts w:ascii="Times New Roman" w:hAnsi="Times New Roman"/>
          <w:u w:val="single"/>
        </w:rPr>
        <w:t>»</w:t>
      </w:r>
      <w:r w:rsidR="00D915E5" w:rsidRPr="00D915E5">
        <w:rPr>
          <w:rFonts w:ascii="Times New Roman" w:hAnsi="Times New Roman"/>
          <w:u w:val="single"/>
        </w:rPr>
        <w:t xml:space="preserve"> </w:t>
      </w:r>
      <w:r w:rsidR="00D915E5">
        <w:rPr>
          <w:rFonts w:ascii="Times New Roman" w:hAnsi="Times New Roman"/>
          <w:u w:val="single"/>
        </w:rPr>
        <w:t xml:space="preserve"> </w:t>
      </w:r>
      <w:r w:rsidR="00D915E5" w:rsidRPr="00D915E5">
        <w:rPr>
          <w:rFonts w:ascii="Times New Roman" w:hAnsi="Times New Roman"/>
          <w:u w:val="single"/>
        </w:rPr>
        <w:t xml:space="preserve">августа </w:t>
      </w:r>
      <w:r w:rsidR="00D915E5">
        <w:rPr>
          <w:rFonts w:ascii="Times New Roman" w:hAnsi="Times New Roman"/>
          <w:u w:val="single"/>
        </w:rPr>
        <w:t xml:space="preserve"> </w:t>
      </w:r>
      <w:r w:rsidRPr="00D915E5">
        <w:rPr>
          <w:rFonts w:ascii="Times New Roman" w:hAnsi="Times New Roman"/>
          <w:u w:val="single"/>
        </w:rPr>
        <w:t>201</w:t>
      </w:r>
      <w:r w:rsidR="00D915E5" w:rsidRPr="00D915E5">
        <w:rPr>
          <w:rFonts w:ascii="Times New Roman" w:hAnsi="Times New Roman"/>
          <w:u w:val="single"/>
        </w:rPr>
        <w:t>4</w:t>
      </w:r>
      <w:r w:rsidRPr="00D915E5">
        <w:rPr>
          <w:rFonts w:ascii="Times New Roman" w:hAnsi="Times New Roman"/>
          <w:u w:val="single"/>
        </w:rPr>
        <w:t>г.</w:t>
      </w:r>
      <w:r w:rsidR="00D915E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№ </w:t>
      </w:r>
      <w:r w:rsidR="00D915E5" w:rsidRPr="00D915E5">
        <w:rPr>
          <w:rFonts w:ascii="Times New Roman" w:hAnsi="Times New Roman"/>
          <w:u w:val="single"/>
        </w:rPr>
        <w:t>412-Д</w:t>
      </w:r>
    </w:p>
    <w:p w:rsidR="00122F77" w:rsidRDefault="00122F77" w:rsidP="00CE0035">
      <w:pPr>
        <w:ind w:firstLine="709"/>
        <w:rPr>
          <w:rFonts w:ascii="Times New Roman" w:hAnsi="Times New Roman"/>
          <w:b/>
          <w:sz w:val="36"/>
          <w:szCs w:val="36"/>
        </w:rPr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3965CA" w:rsidRDefault="003965CA" w:rsidP="00CE0035">
      <w:pPr>
        <w:pStyle w:val="a7"/>
        <w:ind w:firstLine="709"/>
        <w:jc w:val="center"/>
      </w:pPr>
    </w:p>
    <w:p w:rsidR="00AC23C4" w:rsidRPr="00122F77" w:rsidRDefault="009C25FD" w:rsidP="00CE0035">
      <w:pPr>
        <w:pStyle w:val="a7"/>
        <w:ind w:firstLine="709"/>
        <w:jc w:val="center"/>
        <w:rPr>
          <w:b/>
          <w:sz w:val="32"/>
          <w:szCs w:val="32"/>
        </w:rPr>
      </w:pPr>
      <w:r w:rsidRPr="00122F77">
        <w:rPr>
          <w:b/>
          <w:sz w:val="32"/>
          <w:szCs w:val="32"/>
        </w:rPr>
        <w:t>П</w:t>
      </w:r>
      <w:r w:rsidR="003965CA" w:rsidRPr="00122F77">
        <w:rPr>
          <w:b/>
          <w:sz w:val="32"/>
          <w:szCs w:val="32"/>
        </w:rPr>
        <w:t>ОРЯДОК</w:t>
      </w:r>
    </w:p>
    <w:p w:rsidR="00122F77" w:rsidRDefault="00AD2439" w:rsidP="00CE0035">
      <w:pPr>
        <w:pStyle w:val="a7"/>
        <w:ind w:firstLine="709"/>
        <w:jc w:val="center"/>
        <w:rPr>
          <w:b/>
          <w:sz w:val="32"/>
          <w:szCs w:val="32"/>
        </w:rPr>
      </w:pPr>
      <w:r w:rsidRPr="00122F77">
        <w:rPr>
          <w:b/>
          <w:sz w:val="32"/>
          <w:szCs w:val="32"/>
        </w:rPr>
        <w:t xml:space="preserve">организации и проведения аттестации </w:t>
      </w:r>
    </w:p>
    <w:p w:rsidR="00AD2439" w:rsidRPr="00122F77" w:rsidRDefault="00AD2439" w:rsidP="00CE0035">
      <w:pPr>
        <w:pStyle w:val="a7"/>
        <w:ind w:firstLine="709"/>
        <w:jc w:val="center"/>
        <w:rPr>
          <w:b/>
          <w:sz w:val="32"/>
          <w:szCs w:val="32"/>
        </w:rPr>
      </w:pPr>
      <w:r w:rsidRPr="00122F77">
        <w:rPr>
          <w:b/>
          <w:sz w:val="32"/>
          <w:szCs w:val="32"/>
        </w:rPr>
        <w:t xml:space="preserve">педагогических работников </w:t>
      </w: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3965CA" w:rsidRDefault="003965CA" w:rsidP="00CE0035">
      <w:pPr>
        <w:pStyle w:val="a7"/>
        <w:ind w:firstLine="709"/>
      </w:pPr>
    </w:p>
    <w:p w:rsidR="009C25FD" w:rsidRDefault="009C25FD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CE0035" w:rsidRDefault="00CE003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CE0035" w:rsidRDefault="00CE003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CE0035" w:rsidRDefault="00CE003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9C25FD" w:rsidRDefault="009C25FD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D915E5" w:rsidRDefault="00D915E5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9C25FD" w:rsidRDefault="009C25FD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pacing w:val="0"/>
          <w:lang w:bidi="ar-SA"/>
        </w:rPr>
      </w:pPr>
    </w:p>
    <w:p w:rsidR="00122F77" w:rsidRDefault="00122F77" w:rsidP="00CE0035">
      <w:pPr>
        <w:ind w:firstLine="709"/>
        <w:rPr>
          <w:rFonts w:ascii="Times New Roman" w:hAnsi="Times New Roman"/>
          <w:bCs/>
        </w:rPr>
      </w:pPr>
      <w:r w:rsidRPr="00BF6678">
        <w:rPr>
          <w:rFonts w:ascii="Times New Roman" w:hAnsi="Times New Roman"/>
          <w:bCs/>
        </w:rPr>
        <w:t xml:space="preserve">Принято с учетом мнения </w:t>
      </w:r>
    </w:p>
    <w:p w:rsidR="00122F77" w:rsidRDefault="00122F77" w:rsidP="00CE0035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педагогического совета</w:t>
      </w:r>
    </w:p>
    <w:p w:rsidR="00122F77" w:rsidRPr="00D915E5" w:rsidRDefault="00122F77" w:rsidP="00CE0035">
      <w:pPr>
        <w:ind w:firstLine="709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от </w:t>
      </w:r>
      <w:r w:rsidRPr="00D915E5">
        <w:rPr>
          <w:rFonts w:ascii="Times New Roman" w:hAnsi="Times New Roman"/>
          <w:bCs/>
          <w:u w:val="single"/>
        </w:rPr>
        <w:t>«</w:t>
      </w:r>
      <w:r w:rsidR="00D915E5" w:rsidRPr="00D915E5">
        <w:rPr>
          <w:rFonts w:ascii="Times New Roman" w:hAnsi="Times New Roman"/>
          <w:bCs/>
          <w:u w:val="single"/>
        </w:rPr>
        <w:t>12</w:t>
      </w:r>
      <w:r w:rsidRPr="00D915E5">
        <w:rPr>
          <w:rFonts w:ascii="Times New Roman" w:hAnsi="Times New Roman"/>
          <w:bCs/>
          <w:u w:val="single"/>
        </w:rPr>
        <w:t>»</w:t>
      </w:r>
      <w:r w:rsidR="00D915E5" w:rsidRPr="00D915E5">
        <w:rPr>
          <w:rFonts w:ascii="Times New Roman" w:hAnsi="Times New Roman"/>
          <w:bCs/>
          <w:u w:val="single"/>
        </w:rPr>
        <w:t xml:space="preserve"> августа </w:t>
      </w:r>
      <w:r w:rsidRPr="00D915E5">
        <w:rPr>
          <w:rFonts w:ascii="Times New Roman" w:hAnsi="Times New Roman"/>
          <w:bCs/>
          <w:u w:val="single"/>
        </w:rPr>
        <w:t>201</w:t>
      </w:r>
      <w:r w:rsidR="00D915E5" w:rsidRPr="00D915E5">
        <w:rPr>
          <w:rFonts w:ascii="Times New Roman" w:hAnsi="Times New Roman"/>
          <w:bCs/>
          <w:u w:val="single"/>
        </w:rPr>
        <w:t xml:space="preserve">4 </w:t>
      </w:r>
      <w:r w:rsidRPr="00D915E5">
        <w:rPr>
          <w:rFonts w:ascii="Times New Roman" w:hAnsi="Times New Roman"/>
          <w:bCs/>
          <w:u w:val="single"/>
        </w:rPr>
        <w:t>г.</w:t>
      </w:r>
    </w:p>
    <w:p w:rsidR="00122F77" w:rsidRDefault="00122F77" w:rsidP="00CE0035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r w:rsidR="00D915E5">
        <w:rPr>
          <w:rFonts w:ascii="Times New Roman" w:hAnsi="Times New Roman"/>
          <w:bCs/>
        </w:rPr>
        <w:t xml:space="preserve"> </w:t>
      </w:r>
      <w:r w:rsidR="00D915E5" w:rsidRPr="00D915E5">
        <w:rPr>
          <w:rFonts w:ascii="Times New Roman" w:hAnsi="Times New Roman"/>
          <w:bCs/>
          <w:u w:val="single"/>
        </w:rPr>
        <w:t>1</w:t>
      </w:r>
    </w:p>
    <w:p w:rsidR="00122F77" w:rsidRDefault="00122F77" w:rsidP="00CE0035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642D53" w:rsidRPr="008D0C7F" w:rsidRDefault="004D02B8" w:rsidP="00CE0035">
      <w:pPr>
        <w:pStyle w:val="20"/>
        <w:shd w:val="clear" w:color="auto" w:fill="auto"/>
        <w:tabs>
          <w:tab w:val="left" w:pos="3966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811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C23C4" w:rsidRPr="008D0C7F" w:rsidRDefault="004D02B8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1.1.</w:t>
      </w:r>
      <w:r w:rsidR="0081142B">
        <w:rPr>
          <w:sz w:val="26"/>
          <w:szCs w:val="26"/>
        </w:rPr>
        <w:t xml:space="preserve"> </w:t>
      </w:r>
      <w:proofErr w:type="gramStart"/>
      <w:r w:rsidR="00AC23C4" w:rsidRPr="008D0C7F">
        <w:rPr>
          <w:sz w:val="26"/>
          <w:szCs w:val="26"/>
        </w:rPr>
        <w:t xml:space="preserve">Настоящее </w:t>
      </w:r>
      <w:r w:rsidR="00D57782" w:rsidRPr="008D0C7F">
        <w:rPr>
          <w:sz w:val="26"/>
          <w:szCs w:val="26"/>
        </w:rPr>
        <w:t>Порядок раз</w:t>
      </w:r>
      <w:r w:rsidR="00D57782" w:rsidRPr="008D0C7F">
        <w:rPr>
          <w:sz w:val="26"/>
          <w:szCs w:val="26"/>
        </w:rPr>
        <w:softHyphen/>
        <w:t>работан</w:t>
      </w:r>
      <w:r w:rsidR="00AC23C4" w:rsidRPr="008D0C7F">
        <w:rPr>
          <w:sz w:val="26"/>
          <w:szCs w:val="26"/>
        </w:rPr>
        <w:t xml:space="preserve"> в соответствии с Феде</w:t>
      </w:r>
      <w:r w:rsidR="00AC23C4" w:rsidRPr="008D0C7F">
        <w:rPr>
          <w:sz w:val="26"/>
          <w:szCs w:val="26"/>
        </w:rPr>
        <w:softHyphen/>
      </w:r>
      <w:r w:rsidR="00816848">
        <w:rPr>
          <w:sz w:val="26"/>
          <w:szCs w:val="26"/>
        </w:rPr>
        <w:t>ральным законом от 29.12.2012 N</w:t>
      </w:r>
      <w:r w:rsidR="00AC23C4" w:rsidRPr="008D0C7F">
        <w:rPr>
          <w:sz w:val="26"/>
          <w:szCs w:val="26"/>
        </w:rPr>
        <w:t xml:space="preserve"> 273-ФЗ «Об образовании в Российской Федерации», прика</w:t>
      </w:r>
      <w:r w:rsidR="00AC23C4" w:rsidRPr="008D0C7F">
        <w:rPr>
          <w:sz w:val="26"/>
          <w:szCs w:val="26"/>
        </w:rPr>
        <w:softHyphen/>
        <w:t>зом Министерства образования и науки России от 7 апреля 2014 г. № 276 «Об утверждении Порядка проведения ат</w:t>
      </w:r>
      <w:r w:rsidR="00AC23C4" w:rsidRPr="008D0C7F">
        <w:rPr>
          <w:sz w:val="26"/>
          <w:szCs w:val="26"/>
        </w:rPr>
        <w:softHyphen/>
        <w:t>тестации педагогических работни</w:t>
      </w:r>
      <w:r w:rsidR="00AC23C4" w:rsidRPr="008D0C7F">
        <w:rPr>
          <w:sz w:val="26"/>
          <w:szCs w:val="26"/>
        </w:rPr>
        <w:softHyphen/>
        <w:t>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года № 761-н «Об утверждении Единого квалификационного справочника должностей</w:t>
      </w:r>
      <w:proofErr w:type="gramEnd"/>
      <w:r w:rsidR="00AC23C4" w:rsidRPr="008D0C7F">
        <w:rPr>
          <w:sz w:val="26"/>
          <w:szCs w:val="26"/>
        </w:rPr>
        <w:t xml:space="preserve"> </w:t>
      </w:r>
      <w:proofErr w:type="gramStart"/>
      <w:r w:rsidR="00AC23C4" w:rsidRPr="008D0C7F">
        <w:rPr>
          <w:sz w:val="26"/>
          <w:szCs w:val="26"/>
        </w:rPr>
        <w:t>руководителей, специалистов и служащих», приказом Министерства труда и социальной защиты Российской Федерации от 18 октября 2013г.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устава Муниципального бюджетного дошкольного образовательного учреждения детский сад комбинированного вида №</w:t>
      </w:r>
      <w:r w:rsidR="00816848">
        <w:rPr>
          <w:sz w:val="26"/>
          <w:szCs w:val="26"/>
        </w:rPr>
        <w:t xml:space="preserve"> </w:t>
      </w:r>
      <w:r w:rsidR="00AC23C4" w:rsidRPr="008D0C7F">
        <w:rPr>
          <w:sz w:val="26"/>
          <w:szCs w:val="26"/>
        </w:rPr>
        <w:t>48 г.</w:t>
      </w:r>
      <w:r w:rsidR="00816848">
        <w:rPr>
          <w:sz w:val="26"/>
          <w:szCs w:val="26"/>
        </w:rPr>
        <w:t xml:space="preserve"> </w:t>
      </w:r>
      <w:r w:rsidR="00AC23C4" w:rsidRPr="008D0C7F">
        <w:rPr>
          <w:sz w:val="26"/>
          <w:szCs w:val="26"/>
        </w:rPr>
        <w:t xml:space="preserve">Амурска Амурского муниципального района Хабаровского края (далее – </w:t>
      </w:r>
      <w:r w:rsidR="00AC23C4" w:rsidRPr="00F673CC">
        <w:rPr>
          <w:color w:val="auto"/>
          <w:sz w:val="26"/>
          <w:szCs w:val="26"/>
        </w:rPr>
        <w:t>Учреждение</w:t>
      </w:r>
      <w:r w:rsidR="00AC23C4" w:rsidRPr="008D0C7F">
        <w:rPr>
          <w:sz w:val="26"/>
          <w:szCs w:val="26"/>
        </w:rPr>
        <w:t>).</w:t>
      </w:r>
      <w:proofErr w:type="gramEnd"/>
    </w:p>
    <w:p w:rsidR="00642D53" w:rsidRPr="008D0C7F" w:rsidRDefault="00D57782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1.2.</w:t>
      </w:r>
      <w:r w:rsidR="0081142B"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 xml:space="preserve">Настоящий </w:t>
      </w:r>
      <w:r w:rsidR="006222BD" w:rsidRPr="008D0C7F">
        <w:rPr>
          <w:sz w:val="26"/>
          <w:szCs w:val="26"/>
        </w:rPr>
        <w:t>Порядок проведения аттестации педагогических работников</w:t>
      </w:r>
      <w:r w:rsidRPr="008D0C7F">
        <w:rPr>
          <w:sz w:val="26"/>
          <w:szCs w:val="26"/>
        </w:rPr>
        <w:t xml:space="preserve"> (далее – Порядок)</w:t>
      </w:r>
      <w:r w:rsidR="006222BD" w:rsidRPr="008D0C7F">
        <w:rPr>
          <w:sz w:val="26"/>
          <w:szCs w:val="26"/>
        </w:rPr>
        <w:t>, определяет правила, основные задачи и принципы проведения аттестации педагогических работников</w:t>
      </w:r>
      <w:r w:rsidR="00D77FE1" w:rsidRPr="008D0C7F">
        <w:rPr>
          <w:sz w:val="26"/>
          <w:szCs w:val="26"/>
        </w:rPr>
        <w:t xml:space="preserve"> Учреждения на соответствие занимаемой должности и установление квалификационной категории</w:t>
      </w:r>
      <w:r w:rsidR="006222BD" w:rsidRPr="008D0C7F">
        <w:rPr>
          <w:sz w:val="26"/>
          <w:szCs w:val="26"/>
        </w:rPr>
        <w:t>.</w:t>
      </w:r>
    </w:p>
    <w:p w:rsidR="00D77FE1" w:rsidRDefault="00D77FE1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1.3. </w:t>
      </w:r>
      <w:r w:rsidR="0081142B"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 xml:space="preserve">Аттестация педагогических работников проводится в целях: </w:t>
      </w:r>
    </w:p>
    <w:p w:rsidR="007A6DCE" w:rsidRPr="008D0C7F" w:rsidRDefault="007A6DCE" w:rsidP="00CE003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-повышения уровня квалификации педагогических работников;</w:t>
      </w:r>
    </w:p>
    <w:p w:rsidR="00D77FE1" w:rsidRPr="008D0C7F" w:rsidRDefault="00816848" w:rsidP="00CE003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77FE1" w:rsidRPr="008D0C7F">
        <w:rPr>
          <w:sz w:val="26"/>
          <w:szCs w:val="26"/>
        </w:rPr>
        <w:t>подтверждения соответ</w:t>
      </w:r>
      <w:r w:rsidR="00D77FE1" w:rsidRPr="008D0C7F">
        <w:rPr>
          <w:sz w:val="26"/>
          <w:szCs w:val="26"/>
        </w:rPr>
        <w:softHyphen/>
        <w:t>ствия педагогических работников занимаемым ими должностям на основе оценки их профессио</w:t>
      </w:r>
      <w:r w:rsidR="00D77FE1" w:rsidRPr="008D0C7F">
        <w:rPr>
          <w:sz w:val="26"/>
          <w:szCs w:val="26"/>
        </w:rPr>
        <w:softHyphen/>
        <w:t>нальной деятельности;</w:t>
      </w:r>
    </w:p>
    <w:p w:rsidR="00D77FE1" w:rsidRPr="008D0C7F" w:rsidRDefault="00D77FE1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вынесения </w:t>
      </w:r>
      <w:proofErr w:type="gramStart"/>
      <w:r w:rsidRPr="008D0C7F">
        <w:rPr>
          <w:sz w:val="26"/>
          <w:szCs w:val="26"/>
        </w:rPr>
        <w:t>рекомендации</w:t>
      </w:r>
      <w:proofErr w:type="gramEnd"/>
      <w:r w:rsidRPr="008D0C7F">
        <w:rPr>
          <w:sz w:val="26"/>
          <w:szCs w:val="26"/>
        </w:rPr>
        <w:t xml:space="preserve"> по представлению</w:t>
      </w:r>
      <w:r w:rsidR="00816848">
        <w:rPr>
          <w:sz w:val="26"/>
          <w:szCs w:val="26"/>
        </w:rPr>
        <w:t xml:space="preserve"> заведующего  Учреждением</w:t>
      </w:r>
      <w:r w:rsidRPr="008D0C7F">
        <w:rPr>
          <w:sz w:val="26"/>
          <w:szCs w:val="26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8D0C7F">
        <w:rPr>
          <w:sz w:val="26"/>
          <w:szCs w:val="26"/>
        </w:rPr>
        <w:t>регистрационный</w:t>
      </w:r>
      <w:proofErr w:type="gramEnd"/>
      <w:r w:rsidRPr="008D0C7F">
        <w:rPr>
          <w:sz w:val="26"/>
          <w:szCs w:val="26"/>
        </w:rPr>
        <w:t xml:space="preserve"> № 18638.</w:t>
      </w:r>
    </w:p>
    <w:p w:rsidR="003725FA" w:rsidRPr="008D0C7F" w:rsidRDefault="00D77FE1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1.4</w:t>
      </w:r>
      <w:r w:rsidR="004D02B8" w:rsidRPr="008D0C7F">
        <w:rPr>
          <w:sz w:val="26"/>
          <w:szCs w:val="26"/>
        </w:rPr>
        <w:t>.</w:t>
      </w:r>
      <w:r w:rsidR="0081142B">
        <w:rPr>
          <w:sz w:val="26"/>
          <w:szCs w:val="26"/>
        </w:rPr>
        <w:t xml:space="preserve"> </w:t>
      </w:r>
      <w:r w:rsidR="006222BD" w:rsidRPr="008D0C7F">
        <w:rPr>
          <w:sz w:val="26"/>
          <w:szCs w:val="26"/>
        </w:rPr>
        <w:t>Основными задачами проведения аттестации являются:</w:t>
      </w:r>
    </w:p>
    <w:p w:rsidR="003725FA" w:rsidRPr="008D0C7F" w:rsidRDefault="003725F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725FA" w:rsidRPr="008D0C7F" w:rsidRDefault="003725F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определение необходимости повышения квалификации педагогических работников; повышение эффективности и качества педагогической деятельности;</w:t>
      </w:r>
    </w:p>
    <w:p w:rsidR="003725FA" w:rsidRPr="008D0C7F" w:rsidRDefault="003725F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 выявление перспектив использования потенциальных возможностей педагогических работников;</w:t>
      </w:r>
    </w:p>
    <w:p w:rsidR="003725FA" w:rsidRPr="008D0C7F" w:rsidRDefault="003725F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- 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Учреждения;</w:t>
      </w:r>
    </w:p>
    <w:p w:rsidR="003725FA" w:rsidRPr="008D0C7F" w:rsidRDefault="003725F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8D0C7F">
        <w:rPr>
          <w:rFonts w:ascii="Times New Roman" w:hAnsi="Times New Roman" w:cs="Times New Roman"/>
          <w:sz w:val="26"/>
          <w:szCs w:val="26"/>
        </w:rPr>
        <w:t>дифференциации размеров оплаты труда педагогических работников</w:t>
      </w:r>
      <w:proofErr w:type="gramEnd"/>
      <w:r w:rsidRPr="008D0C7F">
        <w:rPr>
          <w:rFonts w:ascii="Times New Roman" w:hAnsi="Times New Roman" w:cs="Times New Roman"/>
          <w:sz w:val="26"/>
          <w:szCs w:val="26"/>
        </w:rPr>
        <w:t>.</w:t>
      </w:r>
    </w:p>
    <w:p w:rsidR="003725FA" w:rsidRPr="008D0C7F" w:rsidRDefault="003725FA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lastRenderedPageBreak/>
        <w:t>1.5.</w:t>
      </w:r>
      <w:r w:rsidR="0081142B">
        <w:rPr>
          <w:sz w:val="26"/>
          <w:szCs w:val="26"/>
        </w:rPr>
        <w:t xml:space="preserve"> </w:t>
      </w:r>
      <w:r w:rsidRPr="008D0C7F">
        <w:rPr>
          <w:sz w:val="26"/>
          <w:szCs w:val="26"/>
        </w:rPr>
        <w:t>Основные принципы аттес</w:t>
      </w:r>
      <w:r w:rsidRPr="008D0C7F">
        <w:rPr>
          <w:sz w:val="26"/>
          <w:szCs w:val="26"/>
        </w:rPr>
        <w:softHyphen/>
        <w:t>тации – коллегиальность, глас</w:t>
      </w:r>
      <w:r w:rsidRPr="008D0C7F">
        <w:rPr>
          <w:sz w:val="26"/>
          <w:szCs w:val="26"/>
        </w:rPr>
        <w:softHyphen/>
        <w:t>ность, открытость, обеспечиваю</w:t>
      </w:r>
      <w:r w:rsidRPr="008D0C7F">
        <w:rPr>
          <w:sz w:val="26"/>
          <w:szCs w:val="26"/>
        </w:rPr>
        <w:softHyphen/>
        <w:t>щие объективное отношение к педагогическим работникам, не</w:t>
      </w:r>
      <w:r w:rsidRPr="008D0C7F">
        <w:rPr>
          <w:sz w:val="26"/>
          <w:szCs w:val="26"/>
        </w:rPr>
        <w:softHyphen/>
        <w:t>допустимость дискриминации при проведении аттестации.</w:t>
      </w:r>
    </w:p>
    <w:p w:rsidR="003725FA" w:rsidRPr="008D0C7F" w:rsidRDefault="00EB39BB" w:rsidP="00CE003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softHyphen/>
        <w:t>ем П</w:t>
      </w:r>
      <w:r w:rsidR="003725FA" w:rsidRPr="008D0C7F">
        <w:rPr>
          <w:sz w:val="26"/>
          <w:szCs w:val="26"/>
        </w:rPr>
        <w:t>орядка проведения аттеста</w:t>
      </w:r>
      <w:r w:rsidR="003725FA" w:rsidRPr="008D0C7F">
        <w:rPr>
          <w:sz w:val="26"/>
          <w:szCs w:val="26"/>
        </w:rPr>
        <w:softHyphen/>
        <w:t>ции педагогических работников ос</w:t>
      </w:r>
      <w:r w:rsidR="00816848">
        <w:rPr>
          <w:sz w:val="26"/>
          <w:szCs w:val="26"/>
        </w:rPr>
        <w:t>уществляет заведующий Учреждением</w:t>
      </w:r>
      <w:r w:rsidR="003725FA" w:rsidRPr="008D0C7F">
        <w:rPr>
          <w:sz w:val="26"/>
          <w:szCs w:val="26"/>
        </w:rPr>
        <w:t>.</w:t>
      </w:r>
    </w:p>
    <w:p w:rsidR="00CE0035" w:rsidRDefault="00CE0035" w:rsidP="00CE0035">
      <w:pPr>
        <w:pStyle w:val="20"/>
        <w:shd w:val="clear" w:color="auto" w:fill="auto"/>
        <w:tabs>
          <w:tab w:val="left" w:pos="12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42D53" w:rsidRDefault="004D02B8" w:rsidP="00CE003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t>2.</w:t>
      </w:r>
      <w:r w:rsidR="00CE0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b/>
          <w:sz w:val="26"/>
          <w:szCs w:val="26"/>
        </w:rPr>
        <w:t>Аттестация</w:t>
      </w:r>
      <w:r w:rsidR="007F3A28" w:rsidRPr="008D0C7F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 в цел</w:t>
      </w:r>
      <w:r w:rsidR="00816848">
        <w:rPr>
          <w:rFonts w:ascii="Times New Roman" w:hAnsi="Times New Roman" w:cs="Times New Roman"/>
          <w:b/>
          <w:sz w:val="26"/>
          <w:szCs w:val="26"/>
        </w:rPr>
        <w:t xml:space="preserve">ях подтверждения    соответствия </w:t>
      </w:r>
      <w:r w:rsidR="006222BD" w:rsidRPr="008D0C7F">
        <w:rPr>
          <w:rFonts w:ascii="Times New Roman" w:hAnsi="Times New Roman" w:cs="Times New Roman"/>
          <w:b/>
          <w:sz w:val="26"/>
          <w:szCs w:val="26"/>
        </w:rPr>
        <w:t>занимаемой должности</w:t>
      </w:r>
    </w:p>
    <w:p w:rsidR="005034B8" w:rsidRPr="005034B8" w:rsidRDefault="005034B8" w:rsidP="00CE0035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34B8">
        <w:rPr>
          <w:rFonts w:ascii="Times New Roman" w:hAnsi="Times New Roman" w:cs="Times New Roman"/>
          <w:sz w:val="26"/>
          <w:szCs w:val="26"/>
        </w:rPr>
        <w:t>2.1.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</w:t>
      </w:r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Учреждения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ПравительстваРоссийской Федерации от 08 августа 2013 г. № 678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том числе в случаях, когда замещение должностей</w:t>
      </w:r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</w:t>
      </w:r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ляется</w:t>
      </w:r>
      <w:proofErr w:type="gramEnd"/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совместительству в том же или ином Учреждении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а также путем совмещения должностей наряду с </w:t>
      </w:r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работой в том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же</w:t>
      </w:r>
      <w:r w:rsidR="008168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Учреждении</w:t>
      </w:r>
      <w:r w:rsidRPr="005034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определенной трудовым договором.</w:t>
      </w:r>
    </w:p>
    <w:p w:rsidR="007F3A28" w:rsidRPr="008D0C7F" w:rsidRDefault="005034B8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A5CA7" w:rsidRPr="008D0C7F">
        <w:rPr>
          <w:rFonts w:ascii="Times New Roman" w:hAnsi="Times New Roman" w:cs="Times New Roman"/>
          <w:sz w:val="26"/>
          <w:szCs w:val="26"/>
        </w:rPr>
        <w:t>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Аттестация</w:t>
      </w:r>
      <w:r w:rsidR="007F3A28" w:rsidRPr="008D0C7F">
        <w:rPr>
          <w:rFonts w:ascii="Times New Roman" w:hAnsi="Times New Roman" w:cs="Times New Roman"/>
          <w:sz w:val="26"/>
          <w:szCs w:val="26"/>
        </w:rPr>
        <w:t xml:space="preserve"> педагогических работников в цел</w:t>
      </w:r>
      <w:r w:rsidR="006222BD" w:rsidRPr="008D0C7F">
        <w:rPr>
          <w:rFonts w:ascii="Times New Roman" w:hAnsi="Times New Roman" w:cs="Times New Roman"/>
          <w:sz w:val="26"/>
          <w:szCs w:val="26"/>
        </w:rPr>
        <w:t>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>
        <w:rPr>
          <w:rFonts w:ascii="Times New Roman" w:hAnsi="Times New Roman" w:cs="Times New Roman"/>
          <w:sz w:val="26"/>
          <w:szCs w:val="26"/>
        </w:rPr>
        <w:t>ной деятельности А</w:t>
      </w:r>
      <w:r w:rsidR="00CA5CA7" w:rsidRPr="008D0C7F">
        <w:rPr>
          <w:rFonts w:ascii="Times New Roman" w:hAnsi="Times New Roman" w:cs="Times New Roman"/>
          <w:sz w:val="26"/>
          <w:szCs w:val="26"/>
        </w:rPr>
        <w:t>ттестационной  комиссии, самостоятельно формируемой</w:t>
      </w:r>
      <w:r w:rsidR="00816848">
        <w:rPr>
          <w:rFonts w:ascii="Times New Roman" w:hAnsi="Times New Roman" w:cs="Times New Roman"/>
          <w:sz w:val="26"/>
          <w:szCs w:val="26"/>
        </w:rPr>
        <w:t xml:space="preserve"> </w:t>
      </w:r>
      <w:r w:rsidR="00CA5CA7" w:rsidRPr="008D0C7F">
        <w:rPr>
          <w:rFonts w:ascii="Times New Roman" w:hAnsi="Times New Roman" w:cs="Times New Roman"/>
          <w:sz w:val="26"/>
          <w:szCs w:val="26"/>
        </w:rPr>
        <w:t>Учреждением</w:t>
      </w:r>
      <w:r w:rsidR="003A3C7C">
        <w:rPr>
          <w:rFonts w:ascii="Times New Roman" w:hAnsi="Times New Roman" w:cs="Times New Roman"/>
          <w:sz w:val="26"/>
          <w:szCs w:val="26"/>
        </w:rPr>
        <w:t xml:space="preserve"> из числа работников</w:t>
      </w:r>
      <w:r w:rsidR="002C3FB6">
        <w:rPr>
          <w:rFonts w:ascii="Times New Roman" w:hAnsi="Times New Roman" w:cs="Times New Roman"/>
          <w:sz w:val="26"/>
          <w:szCs w:val="26"/>
        </w:rPr>
        <w:t>, в котором</w:t>
      </w:r>
      <w:r w:rsidR="00C85A9A">
        <w:rPr>
          <w:rFonts w:ascii="Times New Roman" w:hAnsi="Times New Roman" w:cs="Times New Roman"/>
          <w:sz w:val="26"/>
          <w:szCs w:val="26"/>
        </w:rPr>
        <w:t xml:space="preserve"> работает </w:t>
      </w:r>
      <w:r w:rsidR="0005753A">
        <w:rPr>
          <w:rFonts w:ascii="Times New Roman" w:hAnsi="Times New Roman" w:cs="Times New Roman"/>
          <w:sz w:val="26"/>
          <w:szCs w:val="26"/>
        </w:rPr>
        <w:t>аттестуемый</w:t>
      </w:r>
      <w:r w:rsidR="00CA5CA7" w:rsidRPr="008D0C7F">
        <w:rPr>
          <w:rFonts w:ascii="Times New Roman" w:hAnsi="Times New Roman" w:cs="Times New Roman"/>
          <w:sz w:val="26"/>
          <w:szCs w:val="26"/>
        </w:rPr>
        <w:t>.</w:t>
      </w:r>
    </w:p>
    <w:p w:rsidR="00642D53" w:rsidRPr="008D0C7F" w:rsidRDefault="009859E0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CA5CA7" w:rsidRPr="008D0C7F">
        <w:rPr>
          <w:rFonts w:ascii="Times New Roman" w:hAnsi="Times New Roman" w:cs="Times New Roman"/>
          <w:sz w:val="26"/>
          <w:szCs w:val="26"/>
        </w:rPr>
        <w:t>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Аттестационная комиссия </w:t>
      </w:r>
      <w:r w:rsidR="00CA5CA7" w:rsidRPr="008D0C7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3C6D89">
        <w:rPr>
          <w:rFonts w:ascii="Times New Roman" w:hAnsi="Times New Roman" w:cs="Times New Roman"/>
          <w:sz w:val="26"/>
          <w:szCs w:val="26"/>
        </w:rPr>
        <w:t>пер</w:t>
      </w:r>
      <w:r w:rsidR="00CE0035">
        <w:rPr>
          <w:rFonts w:ascii="Times New Roman" w:hAnsi="Times New Roman" w:cs="Times New Roman"/>
          <w:sz w:val="26"/>
          <w:szCs w:val="26"/>
        </w:rPr>
        <w:t xml:space="preserve">сонально утверждается приказом </w:t>
      </w:r>
      <w:r w:rsidR="00816848">
        <w:rPr>
          <w:rFonts w:ascii="Times New Roman" w:hAnsi="Times New Roman" w:cs="Times New Roman"/>
          <w:sz w:val="26"/>
          <w:szCs w:val="26"/>
        </w:rPr>
        <w:t>заведующего</w:t>
      </w:r>
      <w:r w:rsidR="003C6D89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в составе</w:t>
      </w:r>
      <w:r w:rsidR="00CA5CA7" w:rsidRPr="008D0C7F">
        <w:rPr>
          <w:rFonts w:ascii="Times New Roman" w:hAnsi="Times New Roman" w:cs="Times New Roman"/>
          <w:sz w:val="26"/>
          <w:szCs w:val="26"/>
        </w:rPr>
        <w:t>: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председателя комиссии, заместителя председателя, секретаря и членов комиссии.</w:t>
      </w:r>
    </w:p>
    <w:p w:rsidR="00642D53" w:rsidRPr="008D0C7F" w:rsidRDefault="009859E0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F3A28" w:rsidRPr="008D0C7F">
        <w:rPr>
          <w:rFonts w:ascii="Times New Roman" w:hAnsi="Times New Roman" w:cs="Times New Roman"/>
          <w:sz w:val="26"/>
          <w:szCs w:val="26"/>
        </w:rPr>
        <w:t>. В состав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D81257" w:rsidRDefault="009859E0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816848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 проводится в соответствии </w:t>
      </w:r>
      <w:r w:rsidR="00816848">
        <w:rPr>
          <w:rFonts w:ascii="Times New Roman" w:hAnsi="Times New Roman" w:cs="Times New Roman"/>
          <w:sz w:val="26"/>
          <w:szCs w:val="26"/>
        </w:rPr>
        <w:t>с приказом заведующего Учреждением</w:t>
      </w:r>
      <w:r w:rsidR="00D81257">
        <w:rPr>
          <w:rFonts w:ascii="Times New Roman" w:hAnsi="Times New Roman" w:cs="Times New Roman"/>
          <w:sz w:val="26"/>
          <w:szCs w:val="26"/>
        </w:rPr>
        <w:t>.</w:t>
      </w:r>
    </w:p>
    <w:p w:rsidR="00642D53" w:rsidRPr="008D0C7F" w:rsidRDefault="009859E0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B3F0C" w:rsidRPr="008D0C7F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816848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знакомит педагогических работников с </w:t>
      </w:r>
      <w:r w:rsidR="00816848">
        <w:rPr>
          <w:rFonts w:ascii="Times New Roman" w:hAnsi="Times New Roman" w:cs="Times New Roman"/>
          <w:sz w:val="26"/>
          <w:szCs w:val="26"/>
        </w:rPr>
        <w:t>приказо</w:t>
      </w:r>
      <w:r w:rsidR="006222BD" w:rsidRPr="008D0C7F">
        <w:rPr>
          <w:rFonts w:ascii="Times New Roman" w:hAnsi="Times New Roman" w:cs="Times New Roman"/>
          <w:sz w:val="26"/>
          <w:szCs w:val="26"/>
        </w:rPr>
        <w:t>м, содержащим список работников</w:t>
      </w:r>
      <w:r w:rsidR="0081684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6222BD" w:rsidRPr="008D0C7F">
        <w:rPr>
          <w:rFonts w:ascii="Times New Roman" w:hAnsi="Times New Roman" w:cs="Times New Roman"/>
          <w:sz w:val="26"/>
          <w:szCs w:val="26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42D53" w:rsidRPr="008D0C7F" w:rsidRDefault="009859E0" w:rsidP="00CE0035">
      <w:pPr>
        <w:pStyle w:val="20"/>
        <w:shd w:val="clear" w:color="auto" w:fill="auto"/>
        <w:tabs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6B3F0C" w:rsidRPr="008D0C7F">
        <w:rPr>
          <w:rFonts w:ascii="Times New Roman" w:hAnsi="Times New Roman" w:cs="Times New Roman"/>
          <w:sz w:val="26"/>
          <w:szCs w:val="26"/>
        </w:rPr>
        <w:t xml:space="preserve">.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Для проведения аттестации на каждого педагогического работника </w:t>
      </w:r>
      <w:r w:rsidR="00816848">
        <w:rPr>
          <w:rFonts w:ascii="Times New Roman" w:hAnsi="Times New Roman" w:cs="Times New Roman"/>
          <w:sz w:val="26"/>
          <w:szCs w:val="26"/>
        </w:rPr>
        <w:t>заведующий вносит в А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ттестационную комиссию </w:t>
      </w:r>
      <w:r w:rsidR="0081684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6222BD" w:rsidRPr="008D0C7F">
        <w:rPr>
          <w:rFonts w:ascii="Times New Roman" w:hAnsi="Times New Roman" w:cs="Times New Roman"/>
          <w:sz w:val="26"/>
          <w:szCs w:val="26"/>
        </w:rPr>
        <w:t>представление.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 представлении содержатся следующие сведения о педагогическом работнике:</w:t>
      </w:r>
    </w:p>
    <w:p w:rsidR="00642D53" w:rsidRPr="008D0C7F" w:rsidRDefault="00CE0035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6222BD" w:rsidRPr="008D0C7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642D53" w:rsidRPr="008D0C7F" w:rsidRDefault="00CE0035" w:rsidP="00CE0035">
      <w:pPr>
        <w:pStyle w:val="20"/>
        <w:shd w:val="clear" w:color="auto" w:fill="auto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6222BD" w:rsidRPr="008D0C7F">
        <w:rPr>
          <w:rFonts w:ascii="Times New Roman" w:hAnsi="Times New Roman" w:cs="Times New Roman"/>
          <w:sz w:val="26"/>
          <w:szCs w:val="26"/>
        </w:rPr>
        <w:t>наименование должности на дату проведения аттестации;</w:t>
      </w:r>
    </w:p>
    <w:p w:rsidR="00642D53" w:rsidRPr="008D0C7F" w:rsidRDefault="00CE0035" w:rsidP="00CE0035">
      <w:pPr>
        <w:pStyle w:val="20"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6B3F0C" w:rsidRPr="008D0C7F">
        <w:rPr>
          <w:rFonts w:ascii="Times New Roman" w:hAnsi="Times New Roman" w:cs="Times New Roman"/>
          <w:sz w:val="26"/>
          <w:szCs w:val="26"/>
        </w:rPr>
        <w:t>дат</w:t>
      </w:r>
      <w:r w:rsidR="006222BD" w:rsidRPr="008D0C7F">
        <w:rPr>
          <w:rFonts w:ascii="Times New Roman" w:hAnsi="Times New Roman" w:cs="Times New Roman"/>
          <w:sz w:val="26"/>
          <w:szCs w:val="26"/>
        </w:rPr>
        <w:t>а заключения по этой должности трудового договора;</w:t>
      </w:r>
    </w:p>
    <w:p w:rsidR="00642D53" w:rsidRPr="008D0C7F" w:rsidRDefault="00CE0035" w:rsidP="00CE0035">
      <w:pPr>
        <w:pStyle w:val="20"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6222BD" w:rsidRPr="008D0C7F">
        <w:rPr>
          <w:rFonts w:ascii="Times New Roman" w:hAnsi="Times New Roman" w:cs="Times New Roman"/>
          <w:sz w:val="26"/>
          <w:szCs w:val="26"/>
        </w:rPr>
        <w:t>уровень образования и (или) квалификации по специальности или направлению подготовки;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д)</w:t>
      </w:r>
      <w:r w:rsidRPr="008D0C7F">
        <w:rPr>
          <w:rFonts w:ascii="Times New Roman" w:hAnsi="Times New Roman" w:cs="Times New Roman"/>
          <w:sz w:val="26"/>
          <w:szCs w:val="26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е)</w:t>
      </w:r>
      <w:r w:rsidRPr="008D0C7F">
        <w:rPr>
          <w:rFonts w:ascii="Times New Roman" w:hAnsi="Times New Roman" w:cs="Times New Roman"/>
          <w:sz w:val="26"/>
          <w:szCs w:val="26"/>
        </w:rPr>
        <w:tab/>
        <w:t>результаты предыдущих аттестаций (в случае их проведения);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9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ж)</w:t>
      </w:r>
      <w:r w:rsidRPr="008D0C7F">
        <w:rPr>
          <w:rFonts w:ascii="Times New Roman" w:hAnsi="Times New Roman" w:cs="Times New Roman"/>
          <w:sz w:val="26"/>
          <w:szCs w:val="26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42D53" w:rsidRPr="008D0C7F" w:rsidRDefault="0018708A" w:rsidP="00CE0035">
      <w:pPr>
        <w:pStyle w:val="20"/>
        <w:shd w:val="clear" w:color="auto" w:fill="auto"/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2.8</w:t>
      </w:r>
      <w:r w:rsidR="006B3F0C" w:rsidRPr="008D0C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848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6222BD" w:rsidRPr="008D0C7F">
        <w:rPr>
          <w:rFonts w:ascii="Times New Roman" w:hAnsi="Times New Roman" w:cs="Times New Roman"/>
          <w:sz w:val="26"/>
          <w:szCs w:val="26"/>
        </w:rPr>
        <w:t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</w:t>
      </w:r>
      <w:r w:rsidR="006B3F0C" w:rsidRPr="008D0C7F">
        <w:rPr>
          <w:rFonts w:ascii="Times New Roman" w:hAnsi="Times New Roman" w:cs="Times New Roman"/>
          <w:sz w:val="26"/>
          <w:szCs w:val="26"/>
        </w:rPr>
        <w:t xml:space="preserve"> желанию может представить в Аттестационную комиссию </w:t>
      </w:r>
      <w:r w:rsidR="0081684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6222BD" w:rsidRPr="008D0C7F">
        <w:rPr>
          <w:rFonts w:ascii="Times New Roman" w:hAnsi="Times New Roman" w:cs="Times New Roman"/>
          <w:sz w:val="26"/>
          <w:szCs w:val="26"/>
        </w:rPr>
        <w:t>дополнительные сведения, характеризующие его профессиональную деятельность за период с даты</w:t>
      </w:r>
      <w:r w:rsidR="008D0C7F">
        <w:rPr>
          <w:rFonts w:ascii="Times New Roman" w:hAnsi="Times New Roman" w:cs="Times New Roman"/>
          <w:sz w:val="26"/>
          <w:szCs w:val="26"/>
        </w:rPr>
        <w:t>,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предыдущей аттестации (при первичной аттестации - с даты</w:t>
      </w:r>
      <w:r w:rsidR="008D0C7F">
        <w:rPr>
          <w:rFonts w:ascii="Times New Roman" w:hAnsi="Times New Roman" w:cs="Times New Roman"/>
          <w:sz w:val="26"/>
          <w:szCs w:val="26"/>
        </w:rPr>
        <w:t>,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поступления на работу).</w:t>
      </w:r>
    </w:p>
    <w:p w:rsidR="00642D53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отказе педагогического работника от ознакомления с представлением составляе</w:t>
      </w:r>
      <w:r w:rsidR="006B3F0C" w:rsidRPr="008D0C7F">
        <w:rPr>
          <w:rFonts w:ascii="Times New Roman" w:hAnsi="Times New Roman" w:cs="Times New Roman"/>
          <w:sz w:val="26"/>
          <w:szCs w:val="26"/>
        </w:rPr>
        <w:t xml:space="preserve">тся акт, который подписывается </w:t>
      </w:r>
      <w:r w:rsidR="00816848">
        <w:rPr>
          <w:rFonts w:ascii="Times New Roman" w:hAnsi="Times New Roman" w:cs="Times New Roman"/>
          <w:sz w:val="26"/>
          <w:szCs w:val="26"/>
        </w:rPr>
        <w:t xml:space="preserve">заведующим </w:t>
      </w:r>
      <w:r w:rsidRPr="008D0C7F">
        <w:rPr>
          <w:rFonts w:ascii="Times New Roman" w:hAnsi="Times New Roman" w:cs="Times New Roman"/>
          <w:sz w:val="26"/>
          <w:szCs w:val="26"/>
        </w:rPr>
        <w:t>и лицами (не менее двух), в пр</w:t>
      </w:r>
      <w:r w:rsidR="00764430">
        <w:rPr>
          <w:rFonts w:ascii="Times New Roman" w:hAnsi="Times New Roman" w:cs="Times New Roman"/>
          <w:sz w:val="26"/>
          <w:szCs w:val="26"/>
        </w:rPr>
        <w:t>исутствии которых составлен акт;</w:t>
      </w:r>
    </w:p>
    <w:p w:rsidR="00764430" w:rsidRDefault="00764430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передача представлений в Аттестационную комиссию;</w:t>
      </w:r>
    </w:p>
    <w:p w:rsidR="00764430" w:rsidRPr="00764430" w:rsidRDefault="000A4F82" w:rsidP="00CE003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4430">
        <w:rPr>
          <w:rFonts w:ascii="Times New Roman" w:hAnsi="Times New Roman" w:cs="Times New Roman"/>
          <w:sz w:val="26"/>
          <w:szCs w:val="26"/>
        </w:rPr>
        <w:t xml:space="preserve">принятие решения о проведении внеочередной аттестации педагогического работника в </w:t>
      </w:r>
      <w:proofErr w:type="spellStart"/>
      <w:r w:rsidR="00764430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="00764430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764430" w:rsidRPr="007644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(в случае жалоб родителей на низкие показатели результатов работы, качества образования, воспитания и др.).</w:t>
      </w:r>
    </w:p>
    <w:p w:rsidR="007E51E2" w:rsidRPr="007E51E2" w:rsidRDefault="007E51E2" w:rsidP="00CE00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B3F0C" w:rsidRPr="008D0C7F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Атте</w:t>
      </w:r>
      <w:r w:rsidR="006B3F0C" w:rsidRPr="008D0C7F">
        <w:rPr>
          <w:rFonts w:ascii="Times New Roman" w:hAnsi="Times New Roman" w:cs="Times New Roman"/>
          <w:sz w:val="26"/>
          <w:szCs w:val="26"/>
        </w:rPr>
        <w:t>стация проводится на заседании А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ттестационной комиссии </w:t>
      </w:r>
      <w:r w:rsidR="000A4F8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6222BD" w:rsidRPr="008D0C7F">
        <w:rPr>
          <w:rFonts w:ascii="Times New Roman" w:hAnsi="Times New Roman" w:cs="Times New Roman"/>
          <w:sz w:val="26"/>
          <w:szCs w:val="26"/>
        </w:rPr>
        <w:t>с участием педагогического работника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</w:t>
      </w:r>
      <w:proofErr w:type="gramStart"/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даты</w:t>
      </w:r>
      <w:proofErr w:type="gramEnd"/>
      <w:r w:rsidRPr="007E51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предыдущей аттестации (а при первичной аттестации - с даты поступления на работу).</w:t>
      </w:r>
    </w:p>
    <w:p w:rsidR="00642D53" w:rsidRPr="008D0C7F" w:rsidRDefault="00C33969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считается правомочным, если на нём присутствуют не менее двух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 третей от общего числа членов Аттестационной комиссии</w:t>
      </w:r>
      <w:r w:rsidR="009C09A3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6222BD" w:rsidRPr="008D0C7F">
        <w:rPr>
          <w:rFonts w:ascii="Times New Roman" w:hAnsi="Times New Roman" w:cs="Times New Roman"/>
          <w:sz w:val="26"/>
          <w:szCs w:val="26"/>
        </w:rPr>
        <w:t>.</w:t>
      </w:r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 случае отсутствия педагогического работника в день пров</w:t>
      </w:r>
      <w:r w:rsidR="003542CA" w:rsidRPr="008D0C7F">
        <w:rPr>
          <w:rFonts w:ascii="Times New Roman" w:hAnsi="Times New Roman" w:cs="Times New Roman"/>
          <w:sz w:val="26"/>
          <w:szCs w:val="26"/>
        </w:rPr>
        <w:t>едения аттестации на заседании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неявке педагоги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ческого работника на заседание Аттестационной комиссии без уважительной причины Аттестационная комиссия </w:t>
      </w:r>
      <w:r w:rsidRPr="008D0C7F">
        <w:rPr>
          <w:rFonts w:ascii="Times New Roman" w:hAnsi="Times New Roman" w:cs="Times New Roman"/>
          <w:sz w:val="26"/>
          <w:szCs w:val="26"/>
        </w:rPr>
        <w:t>проводит аттестацию в его отсутствие.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6B7D1D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Аттестационная комиссия </w:t>
      </w:r>
      <w:r w:rsidR="006222BD" w:rsidRPr="008D0C7F">
        <w:rPr>
          <w:rFonts w:ascii="Times New Roman" w:hAnsi="Times New Roman" w:cs="Times New Roman"/>
          <w:sz w:val="26"/>
          <w:szCs w:val="26"/>
        </w:rPr>
        <w:t>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. </w:t>
      </w:r>
      <w:r w:rsidR="006222BD" w:rsidRPr="008D0C7F">
        <w:rPr>
          <w:rFonts w:ascii="Times New Roman" w:hAnsi="Times New Roman" w:cs="Times New Roman"/>
          <w:sz w:val="26"/>
          <w:szCs w:val="26"/>
        </w:rPr>
        <w:t>По результатам аттестац</w:t>
      </w:r>
      <w:r w:rsidR="003542CA" w:rsidRPr="008D0C7F">
        <w:rPr>
          <w:rFonts w:ascii="Times New Roman" w:hAnsi="Times New Roman" w:cs="Times New Roman"/>
          <w:sz w:val="26"/>
          <w:szCs w:val="26"/>
        </w:rPr>
        <w:t xml:space="preserve">ии педагогического работника Аттестационная комиссия </w:t>
      </w:r>
      <w:r w:rsidR="006222BD" w:rsidRPr="008D0C7F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642D53" w:rsidRPr="008D0C7F" w:rsidRDefault="003542C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</w:t>
      </w:r>
      <w:r w:rsidR="006222BD" w:rsidRPr="008D0C7F">
        <w:rPr>
          <w:rFonts w:ascii="Times New Roman" w:hAnsi="Times New Roman" w:cs="Times New Roman"/>
          <w:sz w:val="26"/>
          <w:szCs w:val="26"/>
        </w:rPr>
        <w:t>соответствует занимаемой должности (указывается должность педагогического работника);</w:t>
      </w:r>
    </w:p>
    <w:p w:rsidR="00642D53" w:rsidRPr="008D0C7F" w:rsidRDefault="003542C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</w:t>
      </w:r>
      <w:r w:rsidR="006222BD" w:rsidRPr="008D0C7F">
        <w:rPr>
          <w:rFonts w:ascii="Times New Roman" w:hAnsi="Times New Roman" w:cs="Times New Roman"/>
          <w:sz w:val="26"/>
          <w:szCs w:val="26"/>
        </w:rPr>
        <w:t>не соответствует занимаемой должности (указывается должность педагогического работника).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BD6512" w:rsidRPr="008D0C7F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BD6512" w:rsidRPr="008D0C7F">
        <w:rPr>
          <w:rFonts w:ascii="Times New Roman" w:hAnsi="Times New Roman" w:cs="Times New Roman"/>
          <w:sz w:val="26"/>
          <w:szCs w:val="26"/>
        </w:rPr>
        <w:t xml:space="preserve">Решение принимается Аттестационной комиссией </w:t>
      </w:r>
      <w:r w:rsidR="006222BD" w:rsidRPr="008D0C7F">
        <w:rPr>
          <w:rFonts w:ascii="Times New Roman" w:hAnsi="Times New Roman" w:cs="Times New Roman"/>
          <w:sz w:val="26"/>
          <w:szCs w:val="26"/>
        </w:rPr>
        <w:t>в отсутствие аттестуемого педагогического работника открытым голосовани</w:t>
      </w:r>
      <w:r w:rsidR="00BD6512" w:rsidRPr="008D0C7F">
        <w:rPr>
          <w:rFonts w:ascii="Times New Roman" w:hAnsi="Times New Roman" w:cs="Times New Roman"/>
          <w:sz w:val="26"/>
          <w:szCs w:val="26"/>
        </w:rPr>
        <w:t>ем большинством голосов членов А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ттестационной </w:t>
      </w:r>
      <w:r w:rsidR="00BD6512" w:rsidRPr="008D0C7F">
        <w:rPr>
          <w:rFonts w:ascii="Times New Roman" w:hAnsi="Times New Roman" w:cs="Times New Roman"/>
          <w:sz w:val="26"/>
          <w:szCs w:val="26"/>
        </w:rPr>
        <w:t>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>, присутствующих на заседании.</w:t>
      </w:r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прохождении аттестации педагогическ</w:t>
      </w:r>
      <w:r w:rsidR="00BD6512" w:rsidRPr="008D0C7F">
        <w:rPr>
          <w:rFonts w:ascii="Times New Roman" w:hAnsi="Times New Roman" w:cs="Times New Roman"/>
          <w:sz w:val="26"/>
          <w:szCs w:val="26"/>
        </w:rPr>
        <w:t>ий работник, являющийся членом Аттестационной комиссии</w:t>
      </w:r>
      <w:r w:rsidR="006B7D1D">
        <w:rPr>
          <w:rFonts w:ascii="Times New Roman" w:hAnsi="Times New Roman" w:cs="Times New Roman"/>
          <w:sz w:val="26"/>
          <w:szCs w:val="26"/>
        </w:rPr>
        <w:t xml:space="preserve"> </w:t>
      </w:r>
      <w:r w:rsidR="009C09A3">
        <w:rPr>
          <w:rFonts w:ascii="Times New Roman" w:hAnsi="Times New Roman" w:cs="Times New Roman"/>
          <w:sz w:val="26"/>
          <w:szCs w:val="26"/>
        </w:rPr>
        <w:t>Учреждения</w:t>
      </w:r>
      <w:r w:rsidRPr="008D0C7F">
        <w:rPr>
          <w:rFonts w:ascii="Times New Roman" w:hAnsi="Times New Roman" w:cs="Times New Roman"/>
          <w:sz w:val="26"/>
          <w:szCs w:val="26"/>
        </w:rPr>
        <w:t>, не участвует в голосовании по своей кандидатуре.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BD6512" w:rsidRPr="008D0C7F">
        <w:rPr>
          <w:rFonts w:ascii="Times New Roman" w:hAnsi="Times New Roman" w:cs="Times New Roman"/>
          <w:sz w:val="26"/>
          <w:szCs w:val="26"/>
        </w:rPr>
        <w:t xml:space="preserve">.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В случаях, </w:t>
      </w:r>
      <w:r w:rsidR="00BD6512" w:rsidRPr="008D0C7F">
        <w:rPr>
          <w:rFonts w:ascii="Times New Roman" w:hAnsi="Times New Roman" w:cs="Times New Roman"/>
          <w:sz w:val="26"/>
          <w:szCs w:val="26"/>
        </w:rPr>
        <w:t>когда не менее половины членов Аттестационной 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6B7D1D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Результаты аттестации педагогического работника непосредственн</w:t>
      </w:r>
      <w:r w:rsidR="00BD6512" w:rsidRPr="008D0C7F">
        <w:rPr>
          <w:rFonts w:ascii="Times New Roman" w:hAnsi="Times New Roman" w:cs="Times New Roman"/>
          <w:sz w:val="26"/>
          <w:szCs w:val="26"/>
        </w:rPr>
        <w:t xml:space="preserve">о </w:t>
      </w:r>
      <w:r w:rsidR="00BD6512" w:rsidRPr="008D0C7F">
        <w:rPr>
          <w:rFonts w:ascii="Times New Roman" w:hAnsi="Times New Roman" w:cs="Times New Roman"/>
          <w:sz w:val="26"/>
          <w:szCs w:val="26"/>
        </w:rPr>
        <w:lastRenderedPageBreak/>
        <w:t>присутствующего на заседании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</w:t>
      </w:r>
      <w:r w:rsidR="00BD6512" w:rsidRPr="008D0C7F">
        <w:rPr>
          <w:rFonts w:ascii="Times New Roman" w:hAnsi="Times New Roman" w:cs="Times New Roman"/>
          <w:sz w:val="26"/>
          <w:szCs w:val="26"/>
        </w:rPr>
        <w:t>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>, сообщаются ему после подведения итогов голосования.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9E5765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Результаты аттестации педагогических работников заносятся в протокол, подписываемый председателем, заместителем пред</w:t>
      </w:r>
      <w:r w:rsidR="00BD6512" w:rsidRPr="008D0C7F">
        <w:rPr>
          <w:rFonts w:ascii="Times New Roman" w:hAnsi="Times New Roman" w:cs="Times New Roman"/>
          <w:sz w:val="26"/>
          <w:szCs w:val="26"/>
        </w:rPr>
        <w:t>седателя, секретарем и членами Аттестационной 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</w:t>
      </w:r>
      <w:r w:rsidR="007D3319" w:rsidRPr="008D0C7F">
        <w:rPr>
          <w:rFonts w:ascii="Times New Roman" w:hAnsi="Times New Roman" w:cs="Times New Roman"/>
          <w:sz w:val="26"/>
          <w:szCs w:val="26"/>
        </w:rPr>
        <w:t xml:space="preserve">ельность (в случае их наличия) </w:t>
      </w:r>
      <w:r w:rsidR="006222BD" w:rsidRPr="008D0C7F">
        <w:rPr>
          <w:rFonts w:ascii="Times New Roman" w:hAnsi="Times New Roman" w:cs="Times New Roman"/>
          <w:sz w:val="26"/>
          <w:szCs w:val="26"/>
        </w:rPr>
        <w:t>у</w:t>
      </w:r>
      <w:r w:rsidR="009E5765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="006222BD" w:rsidRPr="008D0C7F">
        <w:rPr>
          <w:rFonts w:ascii="Times New Roman" w:hAnsi="Times New Roman" w:cs="Times New Roman"/>
          <w:sz w:val="26"/>
          <w:szCs w:val="26"/>
        </w:rPr>
        <w:t>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9E5765">
        <w:rPr>
          <w:rFonts w:ascii="Times New Roman" w:hAnsi="Times New Roman" w:cs="Times New Roman"/>
          <w:sz w:val="26"/>
          <w:szCs w:val="26"/>
        </w:rPr>
        <w:t xml:space="preserve">. </w:t>
      </w:r>
      <w:r w:rsidR="006222BD" w:rsidRPr="008D0C7F">
        <w:rPr>
          <w:rFonts w:ascii="Times New Roman" w:hAnsi="Times New Roman" w:cs="Times New Roman"/>
          <w:sz w:val="26"/>
          <w:szCs w:val="26"/>
        </w:rPr>
        <w:t>На педагогического работника, прошедшего аттестацию, не позднее двух рабочих дней с</w:t>
      </w:r>
      <w:r w:rsidR="009E5765">
        <w:rPr>
          <w:rFonts w:ascii="Times New Roman" w:hAnsi="Times New Roman" w:cs="Times New Roman"/>
          <w:sz w:val="26"/>
          <w:szCs w:val="26"/>
        </w:rPr>
        <w:t>о дня ее проведения секретарем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составляется выписка из протокола</w:t>
      </w:r>
      <w:r w:rsidR="001B02FB">
        <w:rPr>
          <w:rFonts w:ascii="Times New Roman" w:hAnsi="Times New Roman" w:cs="Times New Roman"/>
          <w:sz w:val="26"/>
          <w:szCs w:val="26"/>
        </w:rPr>
        <w:t>,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содержащая сведения о фамилии, имени, отчестве (при наличии) аттестуемого, наименовании</w:t>
      </w:r>
      <w:r w:rsidR="009E5765">
        <w:rPr>
          <w:rFonts w:ascii="Times New Roman" w:hAnsi="Times New Roman" w:cs="Times New Roman"/>
          <w:sz w:val="26"/>
          <w:szCs w:val="26"/>
        </w:rPr>
        <w:t xml:space="preserve"> его должности, дате заседания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комиссии, резул</w:t>
      </w:r>
      <w:r w:rsidR="00BD6512" w:rsidRPr="008D0C7F">
        <w:rPr>
          <w:rFonts w:ascii="Times New Roman" w:hAnsi="Times New Roman" w:cs="Times New Roman"/>
          <w:sz w:val="26"/>
          <w:szCs w:val="26"/>
        </w:rPr>
        <w:t xml:space="preserve">ьтатах голосования, о принятом Аттестационной комиссией </w:t>
      </w:r>
      <w:r w:rsidR="006222BD" w:rsidRPr="008D0C7F">
        <w:rPr>
          <w:rFonts w:ascii="Times New Roman" w:hAnsi="Times New Roman" w:cs="Times New Roman"/>
          <w:sz w:val="26"/>
          <w:szCs w:val="26"/>
        </w:rPr>
        <w:t>решении.</w:t>
      </w:r>
      <w:r w:rsidR="009E5765">
        <w:rPr>
          <w:rFonts w:ascii="Times New Roman" w:hAnsi="Times New Roman" w:cs="Times New Roman"/>
          <w:sz w:val="26"/>
          <w:szCs w:val="26"/>
        </w:rPr>
        <w:t xml:space="preserve"> Заведующий </w:t>
      </w:r>
      <w:r w:rsidR="006222BD" w:rsidRPr="008D0C7F">
        <w:rPr>
          <w:rFonts w:ascii="Times New Roman" w:hAnsi="Times New Roman" w:cs="Times New Roman"/>
          <w:sz w:val="26"/>
          <w:szCs w:val="26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9E5765">
        <w:rPr>
          <w:rFonts w:ascii="Times New Roman" w:hAnsi="Times New Roman" w:cs="Times New Roman"/>
          <w:sz w:val="26"/>
          <w:szCs w:val="26"/>
        </w:rPr>
        <w:t>.</w:t>
      </w:r>
      <w:r w:rsidR="0081142B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7D3319" w:rsidRPr="008D0C7F">
        <w:rPr>
          <w:rFonts w:ascii="Times New Roman" w:hAnsi="Times New Roman" w:cs="Times New Roman"/>
          <w:sz w:val="26"/>
          <w:szCs w:val="26"/>
        </w:rPr>
        <w:t xml:space="preserve">. </w:t>
      </w:r>
      <w:r w:rsidR="006222BD" w:rsidRPr="008D0C7F">
        <w:rPr>
          <w:rFonts w:ascii="Times New Roman" w:hAnsi="Times New Roman" w:cs="Times New Roman"/>
          <w:sz w:val="26"/>
          <w:szCs w:val="26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а)</w:t>
      </w:r>
      <w:r w:rsidRPr="008D0C7F">
        <w:rPr>
          <w:rFonts w:ascii="Times New Roman" w:hAnsi="Times New Roman" w:cs="Times New Roman"/>
          <w:sz w:val="26"/>
          <w:szCs w:val="26"/>
        </w:rPr>
        <w:tab/>
        <w:t>педагогические работники, имеющие квалификационные категории;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C7F">
        <w:rPr>
          <w:rFonts w:ascii="Times New Roman" w:hAnsi="Times New Roman" w:cs="Times New Roman"/>
          <w:sz w:val="26"/>
          <w:szCs w:val="26"/>
        </w:rPr>
        <w:t>б)</w:t>
      </w:r>
      <w:r w:rsidRPr="008D0C7F">
        <w:rPr>
          <w:rFonts w:ascii="Times New Roman" w:hAnsi="Times New Roman" w:cs="Times New Roman"/>
          <w:sz w:val="26"/>
          <w:szCs w:val="26"/>
        </w:rPr>
        <w:tab/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642D53" w:rsidRPr="008D0C7F" w:rsidRDefault="006222BD" w:rsidP="00CE0035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в)</w:t>
      </w:r>
      <w:r w:rsidRPr="008D0C7F">
        <w:rPr>
          <w:rFonts w:ascii="Times New Roman" w:hAnsi="Times New Roman" w:cs="Times New Roman"/>
          <w:sz w:val="26"/>
          <w:szCs w:val="26"/>
        </w:rPr>
        <w:tab/>
        <w:t>беременные женщины;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г)</w:t>
      </w:r>
      <w:r w:rsidRPr="008D0C7F">
        <w:rPr>
          <w:rFonts w:ascii="Times New Roman" w:hAnsi="Times New Roman" w:cs="Times New Roman"/>
          <w:sz w:val="26"/>
          <w:szCs w:val="26"/>
        </w:rPr>
        <w:tab/>
        <w:t>женщины, находящиеся в отпуске по беременности и родам;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9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д)</w:t>
      </w:r>
      <w:r w:rsidRPr="008D0C7F">
        <w:rPr>
          <w:rFonts w:ascii="Times New Roman" w:hAnsi="Times New Roman" w:cs="Times New Roman"/>
          <w:sz w:val="26"/>
          <w:szCs w:val="26"/>
        </w:rPr>
        <w:tab/>
        <w:t>лица, находящиеся в отпуске по уходу за ребенком до достижения им возраста трех лет;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39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C7F">
        <w:rPr>
          <w:rFonts w:ascii="Times New Roman" w:hAnsi="Times New Roman" w:cs="Times New Roman"/>
          <w:sz w:val="26"/>
          <w:szCs w:val="26"/>
        </w:rPr>
        <w:t>е)</w:t>
      </w:r>
      <w:r w:rsidRPr="008D0C7F">
        <w:rPr>
          <w:rFonts w:ascii="Times New Roman" w:hAnsi="Times New Roman" w:cs="Times New Roman"/>
          <w:sz w:val="26"/>
          <w:szCs w:val="26"/>
        </w:rPr>
        <w:tab/>
        <w:t>отсутствовавшие на рабочем месте более четырех месяцев подряд в связи с заболеванием.</w:t>
      </w:r>
      <w:proofErr w:type="gramEnd"/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42D53" w:rsidRPr="008D0C7F" w:rsidRDefault="0021215F" w:rsidP="00CE0035">
      <w:pPr>
        <w:pStyle w:val="20"/>
        <w:shd w:val="clear" w:color="auto" w:fill="auto"/>
        <w:tabs>
          <w:tab w:val="left" w:pos="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104FCF">
        <w:rPr>
          <w:rFonts w:ascii="Times New Roman" w:hAnsi="Times New Roman" w:cs="Times New Roman"/>
          <w:sz w:val="26"/>
          <w:szCs w:val="26"/>
        </w:rPr>
        <w:t>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55DE" w:rsidRPr="008D0C7F">
        <w:rPr>
          <w:rFonts w:ascii="Times New Roman" w:hAnsi="Times New Roman" w:cs="Times New Roman"/>
          <w:sz w:val="26"/>
          <w:szCs w:val="26"/>
        </w:rPr>
        <w:t>Аттестационная комиссия дает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FCF">
        <w:rPr>
          <w:rFonts w:ascii="Times New Roman" w:hAnsi="Times New Roman" w:cs="Times New Roman"/>
          <w:sz w:val="26"/>
          <w:szCs w:val="26"/>
        </w:rPr>
        <w:t xml:space="preserve">заведующему </w:t>
      </w:r>
      <w:r w:rsidR="006222BD" w:rsidRPr="008D0C7F">
        <w:rPr>
          <w:rFonts w:ascii="Times New Roman" w:hAnsi="Times New Roman" w:cs="Times New Roman"/>
          <w:sz w:val="26"/>
          <w:szCs w:val="26"/>
        </w:rPr>
        <w:t>о</w:t>
      </w:r>
      <w:r w:rsidR="00104FCF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возможности назначения на соответствующие должности педагогических работников лиц, не имеющих специальной подготовки ил</w:t>
      </w:r>
      <w:r w:rsidR="00CD55DE" w:rsidRPr="008D0C7F">
        <w:rPr>
          <w:rFonts w:ascii="Times New Roman" w:hAnsi="Times New Roman" w:cs="Times New Roman"/>
          <w:sz w:val="26"/>
          <w:szCs w:val="26"/>
        </w:rPr>
        <w:t xml:space="preserve">и стажа работы, установленных в </w:t>
      </w:r>
      <w:r w:rsidR="006222BD" w:rsidRPr="008D0C7F">
        <w:rPr>
          <w:rFonts w:ascii="Times New Roman" w:hAnsi="Times New Roman" w:cs="Times New Roman"/>
          <w:sz w:val="26"/>
          <w:szCs w:val="26"/>
        </w:rPr>
        <w:t>разд</w:t>
      </w:r>
      <w:r w:rsidR="00CD55DE" w:rsidRPr="008D0C7F">
        <w:rPr>
          <w:rFonts w:ascii="Times New Roman" w:hAnsi="Times New Roman" w:cs="Times New Roman"/>
          <w:sz w:val="26"/>
          <w:szCs w:val="26"/>
        </w:rPr>
        <w:t xml:space="preserve">еле  «Требования к квалификации»  </w:t>
      </w:r>
      <w:r w:rsidR="006222BD" w:rsidRPr="008D0C7F">
        <w:rPr>
          <w:rFonts w:ascii="Times New Roman" w:hAnsi="Times New Roman" w:cs="Times New Roman"/>
          <w:sz w:val="26"/>
          <w:szCs w:val="26"/>
        </w:rPr>
        <w:t>раздела</w:t>
      </w:r>
      <w:r w:rsidR="00104FCF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«Квалификационные характеристики должностей работников образования» Единого квалификационного справочника должностей руководител</w:t>
      </w:r>
      <w:r w:rsidR="00CD55DE" w:rsidRPr="008D0C7F">
        <w:rPr>
          <w:rFonts w:ascii="Times New Roman" w:hAnsi="Times New Roman" w:cs="Times New Roman"/>
          <w:sz w:val="26"/>
          <w:szCs w:val="26"/>
        </w:rPr>
        <w:t>ей, специалистов и служащих»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них должностные обязанности.</w:t>
      </w:r>
    </w:p>
    <w:p w:rsidR="00FC51CF" w:rsidRPr="008D0C7F" w:rsidRDefault="0021215F" w:rsidP="00CE003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104FCF">
        <w:rPr>
          <w:sz w:val="26"/>
          <w:szCs w:val="26"/>
        </w:rPr>
        <w:t>.</w:t>
      </w:r>
      <w:r w:rsidR="00CE0035">
        <w:rPr>
          <w:sz w:val="26"/>
          <w:szCs w:val="26"/>
        </w:rPr>
        <w:t xml:space="preserve"> </w:t>
      </w:r>
      <w:r w:rsidR="00FC51CF" w:rsidRPr="008D0C7F">
        <w:rPr>
          <w:sz w:val="26"/>
          <w:szCs w:val="26"/>
        </w:rPr>
        <w:t xml:space="preserve">Порядок информирования о правилах проведения аттестации педагогических работников размещается на информационном стенде в методическом кабинете и на сайте Учреждения. На информационном стенде размещаются: 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график прохождения аттестации педагогическими работниками Учреждения;</w:t>
      </w:r>
    </w:p>
    <w:p w:rsidR="00FC51CF" w:rsidRPr="008D0C7F" w:rsidRDefault="00104FCF" w:rsidP="00CE003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состав А</w:t>
      </w:r>
      <w:r w:rsidR="00FC51CF" w:rsidRPr="008D0C7F">
        <w:rPr>
          <w:sz w:val="26"/>
          <w:szCs w:val="26"/>
        </w:rPr>
        <w:t>ттестационной комиссии</w:t>
      </w:r>
      <w:r>
        <w:rPr>
          <w:sz w:val="26"/>
          <w:szCs w:val="26"/>
        </w:rPr>
        <w:t xml:space="preserve"> Учреждения</w:t>
      </w:r>
      <w:r w:rsidR="00FC51CF" w:rsidRPr="008D0C7F">
        <w:rPr>
          <w:sz w:val="26"/>
          <w:szCs w:val="26"/>
        </w:rPr>
        <w:t>;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перечень документов, необходимых для прохождения аттестации;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извлечение из законодательства и иных нормативных правовых актов;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блок-схемы и краткое описание порядка аттестации;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>- основания для отказа в прохождении аттестации;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порядок получения консультаций; </w:t>
      </w:r>
    </w:p>
    <w:p w:rsidR="00FC51CF" w:rsidRPr="008D0C7F" w:rsidRDefault="00FC51CF" w:rsidP="00CE0035">
      <w:pPr>
        <w:pStyle w:val="a7"/>
        <w:ind w:firstLine="709"/>
        <w:jc w:val="both"/>
        <w:rPr>
          <w:sz w:val="26"/>
          <w:szCs w:val="26"/>
        </w:rPr>
      </w:pPr>
      <w:r w:rsidRPr="008D0C7F">
        <w:rPr>
          <w:sz w:val="26"/>
          <w:szCs w:val="26"/>
        </w:rPr>
        <w:t xml:space="preserve">- порядок обжалования решений, действий или бездействия должностных лиц. </w:t>
      </w:r>
    </w:p>
    <w:p w:rsidR="00C76FFE" w:rsidRDefault="0021215F" w:rsidP="00CE0035">
      <w:pPr>
        <w:pStyle w:val="Style3"/>
        <w:widowControl/>
        <w:spacing w:line="240" w:lineRule="auto"/>
        <w:ind w:firstLine="709"/>
        <w:rPr>
          <w:rStyle w:val="FontStyle13"/>
          <w:rFonts w:eastAsia="Arial"/>
        </w:rPr>
      </w:pPr>
      <w:r>
        <w:rPr>
          <w:rStyle w:val="FontStyle13"/>
          <w:rFonts w:eastAsia="Arial"/>
        </w:rPr>
        <w:t>2.21</w:t>
      </w:r>
      <w:r w:rsidR="00104FCF">
        <w:rPr>
          <w:rStyle w:val="FontStyle13"/>
          <w:rFonts w:eastAsia="Arial"/>
        </w:rPr>
        <w:t>.</w:t>
      </w:r>
      <w:r w:rsidR="00CE0035">
        <w:rPr>
          <w:rStyle w:val="FontStyle13"/>
          <w:rFonts w:eastAsia="Arial"/>
        </w:rPr>
        <w:t xml:space="preserve"> </w:t>
      </w:r>
      <w:r w:rsidR="00C76FFE" w:rsidRPr="00C76FFE">
        <w:rPr>
          <w:rStyle w:val="FontStyle13"/>
          <w:rFonts w:eastAsia="Arial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</w:t>
      </w:r>
      <w:proofErr w:type="gramStart"/>
      <w:r w:rsidR="00C76FFE" w:rsidRPr="00C76FFE">
        <w:rPr>
          <w:rStyle w:val="FontStyle13"/>
          <w:rFonts w:eastAsia="Arial"/>
        </w:rPr>
        <w:t>быть</w:t>
      </w:r>
      <w:proofErr w:type="gramEnd"/>
      <w:r w:rsidR="00C76FFE" w:rsidRPr="00C76FFE">
        <w:rPr>
          <w:rStyle w:val="FontStyle13"/>
          <w:rFonts w:eastAsia="Arial"/>
        </w:rPr>
        <w:t xml:space="preserve"> расторгнут в соответствии с пунктом 3 </w:t>
      </w:r>
      <w:hyperlink r:id="rId8" w:history="1">
        <w:r w:rsidR="00C76FFE" w:rsidRPr="00C76FFE">
          <w:rPr>
            <w:sz w:val="26"/>
            <w:szCs w:val="26"/>
          </w:rPr>
          <w:t>части 1 статьи 81</w:t>
        </w:r>
      </w:hyperlink>
      <w:r w:rsidR="00C76FFE" w:rsidRPr="00C76FFE">
        <w:rPr>
          <w:sz w:val="26"/>
          <w:szCs w:val="26"/>
        </w:rPr>
        <w:t xml:space="preserve"> Трудового кодекса Российской Федерации.</w:t>
      </w:r>
      <w:r w:rsidR="00C76FFE" w:rsidRPr="00C76FFE">
        <w:rPr>
          <w:rStyle w:val="FontStyle13"/>
          <w:rFonts w:eastAsia="Arial"/>
        </w:rPr>
        <w:t xml:space="preserve">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EF0871" w:rsidRPr="00C84B4D" w:rsidRDefault="00EF0871" w:rsidP="00CE0035">
      <w:pPr>
        <w:kinsoku w:val="0"/>
        <w:overflowPunct w:val="0"/>
        <w:ind w:firstLine="709"/>
        <w:jc w:val="both"/>
        <w:textAlignment w:val="baseline"/>
        <w:rPr>
          <w:rStyle w:val="FontStyle13"/>
          <w:rFonts w:eastAsia="Times New Roman"/>
          <w:color w:val="auto"/>
          <w:lang w:bidi="ar-SA"/>
        </w:rPr>
      </w:pPr>
      <w:r>
        <w:rPr>
          <w:rStyle w:val="FontStyle13"/>
          <w:rFonts w:eastAsia="Arial"/>
        </w:rPr>
        <w:t>2.22.</w:t>
      </w:r>
      <w:r w:rsidR="00CE0035">
        <w:rPr>
          <w:rStyle w:val="FontStyle13"/>
          <w:rFonts w:eastAsia="Arial"/>
        </w:rPr>
        <w:t xml:space="preserve"> </w:t>
      </w:r>
      <w:r w:rsidRPr="00EF08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случае признания работника по каким-либо основаниям не </w:t>
      </w:r>
      <w:r w:rsidR="00C84B4D" w:rsidRPr="00EF08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соответствующим</w:t>
      </w:r>
      <w:r w:rsidR="00C84B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занимаемой должности </w:t>
      </w:r>
      <w:r w:rsidRPr="00C84B4D">
        <w:rPr>
          <w:rFonts w:ascii="Times New Roman" w:eastAsia="Times New Roman" w:hAnsi="Times New Roman" w:cs="Times New Roman"/>
          <w:sz w:val="26"/>
          <w:szCs w:val="26"/>
        </w:rPr>
        <w:t xml:space="preserve">Аттестационная комиссия может принять решение о признании работника </w:t>
      </w:r>
      <w:r w:rsidR="00C84B4D" w:rsidRPr="00C84B4D">
        <w:rPr>
          <w:rFonts w:ascii="Times New Roman" w:eastAsia="Times New Roman" w:hAnsi="Times New Roman" w:cs="Times New Roman"/>
          <w:sz w:val="26"/>
          <w:szCs w:val="26"/>
        </w:rPr>
        <w:t>соответствующим</w:t>
      </w:r>
      <w:r w:rsidRPr="00C84B4D">
        <w:rPr>
          <w:rFonts w:ascii="Times New Roman" w:eastAsia="Times New Roman" w:hAnsi="Times New Roman" w:cs="Times New Roman"/>
          <w:sz w:val="26"/>
          <w:szCs w:val="26"/>
        </w:rPr>
        <w:t xml:space="preserve"> занимаемой должности </w:t>
      </w:r>
      <w:r w:rsidRPr="00C84B4D">
        <w:rPr>
          <w:rFonts w:ascii="Times New Roman" w:hAnsi="Times New Roman" w:cs="Times New Roman"/>
          <w:kern w:val="24"/>
          <w:sz w:val="26"/>
          <w:szCs w:val="26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C84B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84B4D">
        <w:rPr>
          <w:rFonts w:ascii="Times New Roman" w:hAnsi="Times New Roman" w:cs="Times New Roman"/>
          <w:kern w:val="24"/>
          <w:sz w:val="26"/>
          <w:szCs w:val="26"/>
        </w:rPr>
        <w:t xml:space="preserve">Кроме того, в случаях, </w:t>
      </w:r>
      <w:r w:rsidR="00C84B4D">
        <w:rPr>
          <w:rFonts w:ascii="Times New Roman" w:hAnsi="Times New Roman" w:cs="Times New Roman"/>
          <w:kern w:val="24"/>
          <w:sz w:val="26"/>
          <w:szCs w:val="26"/>
        </w:rPr>
        <w:t>когда не менее половины членов А</w:t>
      </w:r>
      <w:r w:rsidRPr="00C84B4D">
        <w:rPr>
          <w:rFonts w:ascii="Times New Roman" w:hAnsi="Times New Roman" w:cs="Times New Roman"/>
          <w:kern w:val="24"/>
          <w:sz w:val="26"/>
          <w:szCs w:val="26"/>
        </w:rPr>
        <w:t>ттестационной комиссии,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</w:t>
      </w:r>
      <w:r w:rsidR="00C84B4D">
        <w:rPr>
          <w:rFonts w:ascii="Times New Roman" w:hAnsi="Times New Roman" w:cs="Times New Roman"/>
          <w:kern w:val="24"/>
          <w:sz w:val="26"/>
          <w:szCs w:val="26"/>
        </w:rPr>
        <w:t>совало наибольшее число членов А</w:t>
      </w:r>
      <w:r w:rsidR="00B07104">
        <w:rPr>
          <w:rFonts w:ascii="Times New Roman" w:hAnsi="Times New Roman" w:cs="Times New Roman"/>
          <w:kern w:val="24"/>
          <w:sz w:val="26"/>
          <w:szCs w:val="26"/>
        </w:rPr>
        <w:t>ттестационной комиссии.</w:t>
      </w:r>
      <w:proofErr w:type="gramEnd"/>
    </w:p>
    <w:p w:rsidR="0021215F" w:rsidRPr="0021215F" w:rsidRDefault="00EF0871" w:rsidP="00CE003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FontStyle13"/>
          <w:rFonts w:eastAsia="Arial"/>
        </w:rPr>
        <w:t>2.23</w:t>
      </w:r>
      <w:r w:rsidR="0021215F">
        <w:rPr>
          <w:rStyle w:val="FontStyle13"/>
          <w:rFonts w:eastAsia="Arial"/>
        </w:rPr>
        <w:t>.</w:t>
      </w:r>
      <w:r w:rsidR="00CE0035">
        <w:rPr>
          <w:rStyle w:val="FontStyle13"/>
          <w:rFonts w:eastAsia="Arial"/>
        </w:rPr>
        <w:t xml:space="preserve"> </w:t>
      </w:r>
      <w:r w:rsidR="0021215F" w:rsidRPr="002121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1215F" w:rsidRPr="0021215F" w:rsidRDefault="0021215F" w:rsidP="00CE0035">
      <w:pPr>
        <w:pStyle w:val="Style3"/>
        <w:widowControl/>
        <w:spacing w:line="240" w:lineRule="auto"/>
        <w:ind w:firstLine="709"/>
        <w:rPr>
          <w:rStyle w:val="FontStyle13"/>
          <w:rFonts w:eastAsia="Arial"/>
        </w:rPr>
      </w:pPr>
    </w:p>
    <w:p w:rsidR="00642D53" w:rsidRPr="008D0C7F" w:rsidRDefault="00CD55DE" w:rsidP="00CE0035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C7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222BD" w:rsidRPr="008D0C7F">
        <w:rPr>
          <w:rFonts w:ascii="Times New Roman" w:hAnsi="Times New Roman" w:cs="Times New Roman"/>
          <w:b/>
          <w:sz w:val="26"/>
          <w:szCs w:val="26"/>
        </w:rPr>
        <w:t>Аттестация</w:t>
      </w:r>
      <w:r w:rsidR="00D77FE1" w:rsidRPr="008D0C7F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 в цел</w:t>
      </w:r>
      <w:r w:rsidR="006222BD" w:rsidRPr="008D0C7F">
        <w:rPr>
          <w:rFonts w:ascii="Times New Roman" w:hAnsi="Times New Roman" w:cs="Times New Roman"/>
          <w:b/>
          <w:sz w:val="26"/>
          <w:szCs w:val="26"/>
        </w:rPr>
        <w:t>ях установления квалификационной категории</w:t>
      </w:r>
    </w:p>
    <w:p w:rsidR="006761F7" w:rsidRPr="008D0C7F" w:rsidRDefault="00104FCF" w:rsidP="00CE0035">
      <w:pPr>
        <w:pStyle w:val="20"/>
        <w:shd w:val="clear" w:color="auto" w:fill="auto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0EB9" w:rsidRPr="008D0C7F">
        <w:rPr>
          <w:rFonts w:ascii="Times New Roman" w:hAnsi="Times New Roman" w:cs="Times New Roman"/>
          <w:sz w:val="26"/>
          <w:szCs w:val="26"/>
        </w:rPr>
        <w:t xml:space="preserve">3.1. </w:t>
      </w:r>
      <w:r w:rsidR="006222BD" w:rsidRPr="008D0C7F">
        <w:rPr>
          <w:rFonts w:ascii="Times New Roman" w:hAnsi="Times New Roman" w:cs="Times New Roman"/>
          <w:sz w:val="26"/>
          <w:szCs w:val="26"/>
        </w:rPr>
        <w:t>Аттестация</w:t>
      </w:r>
      <w:r w:rsidR="00D77FE1" w:rsidRPr="008D0C7F">
        <w:rPr>
          <w:rFonts w:ascii="Times New Roman" w:hAnsi="Times New Roman" w:cs="Times New Roman"/>
          <w:sz w:val="26"/>
          <w:szCs w:val="26"/>
        </w:rPr>
        <w:t xml:space="preserve"> педагогических работников в цел</w:t>
      </w:r>
      <w:r w:rsidR="006222BD" w:rsidRPr="008D0C7F">
        <w:rPr>
          <w:rFonts w:ascii="Times New Roman" w:hAnsi="Times New Roman" w:cs="Times New Roman"/>
          <w:sz w:val="26"/>
          <w:szCs w:val="26"/>
        </w:rPr>
        <w:t>ях установления квалификационной категории проводится по их желанию.</w:t>
      </w:r>
    </w:p>
    <w:p w:rsidR="00642D53" w:rsidRPr="008D0C7F" w:rsidRDefault="002B4579" w:rsidP="00CE0035">
      <w:pPr>
        <w:pStyle w:val="20"/>
        <w:shd w:val="clear" w:color="auto" w:fill="auto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22BD" w:rsidRPr="008D0C7F">
        <w:rPr>
          <w:rFonts w:ascii="Times New Roman" w:hAnsi="Times New Roman" w:cs="Times New Roman"/>
          <w:sz w:val="26"/>
          <w:szCs w:val="26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642D53" w:rsidRPr="008D0C7F" w:rsidRDefault="006222BD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642D53" w:rsidRPr="008D0C7F" w:rsidRDefault="002D0EB9" w:rsidP="00CE0035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3.2. 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 </w:t>
      </w:r>
      <w:r w:rsidRPr="008D0C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222BD" w:rsidRPr="008D0C7F">
        <w:rPr>
          <w:rFonts w:ascii="Times New Roman" w:hAnsi="Times New Roman" w:cs="Times New Roman"/>
          <w:sz w:val="26"/>
          <w:szCs w:val="26"/>
        </w:rPr>
        <w:t>организ</w:t>
      </w:r>
      <w:r w:rsidRPr="008D0C7F">
        <w:rPr>
          <w:rFonts w:ascii="Times New Roman" w:hAnsi="Times New Roman" w:cs="Times New Roman"/>
          <w:sz w:val="26"/>
          <w:szCs w:val="26"/>
        </w:rPr>
        <w:t>ации, находящей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ся в ведении </w:t>
      </w:r>
      <w:r w:rsidRPr="008D0C7F">
        <w:rPr>
          <w:rFonts w:ascii="Times New Roman" w:hAnsi="Times New Roman" w:cs="Times New Roman"/>
          <w:sz w:val="26"/>
          <w:szCs w:val="26"/>
        </w:rPr>
        <w:t xml:space="preserve">субъекта Российской Федерации, осуществляется аттестационной комиссией, формируемой </w:t>
      </w:r>
      <w:r w:rsidR="006222BD" w:rsidRPr="008D0C7F">
        <w:rPr>
          <w:rFonts w:ascii="Times New Roman" w:hAnsi="Times New Roman" w:cs="Times New Roman"/>
          <w:sz w:val="26"/>
          <w:szCs w:val="26"/>
        </w:rPr>
        <w:t>уполномоченными органами государственной власти субъект</w:t>
      </w:r>
      <w:r w:rsidRPr="008D0C7F">
        <w:rPr>
          <w:rFonts w:ascii="Times New Roman" w:hAnsi="Times New Roman" w:cs="Times New Roman"/>
          <w:sz w:val="26"/>
          <w:szCs w:val="26"/>
        </w:rPr>
        <w:t>ов Российской Федерации (далее - Аттестационная комиссия).</w:t>
      </w:r>
    </w:p>
    <w:p w:rsidR="00642D53" w:rsidRPr="008D0C7F" w:rsidRDefault="00FC51CF" w:rsidP="00CE0035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При формировании Аттеста</w:t>
      </w:r>
      <w:r w:rsidR="002B4579">
        <w:rPr>
          <w:rFonts w:ascii="Times New Roman" w:hAnsi="Times New Roman" w:cs="Times New Roman"/>
          <w:sz w:val="26"/>
          <w:szCs w:val="26"/>
        </w:rPr>
        <w:t>ционной комиссии определяется ее</w:t>
      </w:r>
      <w:r w:rsidRPr="008D0C7F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6222BD" w:rsidRPr="008D0C7F">
        <w:rPr>
          <w:rFonts w:ascii="Times New Roman" w:hAnsi="Times New Roman" w:cs="Times New Roman"/>
          <w:sz w:val="26"/>
          <w:szCs w:val="26"/>
        </w:rPr>
        <w:t>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  <w:r w:rsidR="00104FCF">
        <w:rPr>
          <w:rFonts w:ascii="Times New Roman" w:hAnsi="Times New Roman" w:cs="Times New Roman"/>
          <w:sz w:val="26"/>
          <w:szCs w:val="26"/>
        </w:rPr>
        <w:t xml:space="preserve"> </w:t>
      </w:r>
      <w:r w:rsidR="002B4579">
        <w:rPr>
          <w:rFonts w:ascii="Times New Roman" w:hAnsi="Times New Roman" w:cs="Times New Roman"/>
          <w:sz w:val="26"/>
          <w:szCs w:val="26"/>
        </w:rPr>
        <w:t>В состав Аттестационной 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включается представитель соответствующего профессионального союза</w:t>
      </w:r>
      <w:r w:rsidR="00104FCF">
        <w:rPr>
          <w:rFonts w:ascii="Times New Roman" w:hAnsi="Times New Roman" w:cs="Times New Roman"/>
          <w:sz w:val="26"/>
          <w:szCs w:val="26"/>
        </w:rPr>
        <w:t xml:space="preserve"> (при </w:t>
      </w:r>
      <w:r w:rsidR="00104FCF">
        <w:rPr>
          <w:rFonts w:ascii="Times New Roman" w:hAnsi="Times New Roman" w:cs="Times New Roman"/>
          <w:sz w:val="26"/>
          <w:szCs w:val="26"/>
        </w:rPr>
        <w:lastRenderedPageBreak/>
        <w:t>наличии такого органа)</w:t>
      </w:r>
      <w:r w:rsidR="006222BD" w:rsidRPr="008D0C7F">
        <w:rPr>
          <w:rFonts w:ascii="Times New Roman" w:hAnsi="Times New Roman" w:cs="Times New Roman"/>
          <w:sz w:val="26"/>
          <w:szCs w:val="26"/>
        </w:rPr>
        <w:t>.</w:t>
      </w:r>
    </w:p>
    <w:p w:rsidR="00642D53" w:rsidRPr="008D0C7F" w:rsidRDefault="00FC51CF" w:rsidP="00CE0035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3.3.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Аттестация педагогических работников проводится на основании их заявлений, подаваемых непосредствен</w:t>
      </w:r>
      <w:r w:rsidRPr="008D0C7F">
        <w:rPr>
          <w:rFonts w:ascii="Times New Roman" w:hAnsi="Times New Roman" w:cs="Times New Roman"/>
          <w:sz w:val="26"/>
          <w:szCs w:val="26"/>
        </w:rPr>
        <w:t>но в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ттестационную комиссию, либо направляемых педаг</w:t>
      </w:r>
      <w:r w:rsidR="002B4579">
        <w:rPr>
          <w:rFonts w:ascii="Times New Roman" w:hAnsi="Times New Roman" w:cs="Times New Roman"/>
          <w:sz w:val="26"/>
          <w:szCs w:val="26"/>
        </w:rPr>
        <w:t>огическими работниками в адрес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В заявлении о проведении атт</w:t>
      </w:r>
      <w:r w:rsidR="002B4579">
        <w:rPr>
          <w:rFonts w:ascii="Times New Roman" w:hAnsi="Times New Roman" w:cs="Times New Roman"/>
          <w:sz w:val="26"/>
          <w:szCs w:val="26"/>
        </w:rPr>
        <w:t>естации педагогические работник указывает квалификационную категориюи должность, по которой они желае</w:t>
      </w:r>
      <w:r w:rsidR="006222BD" w:rsidRPr="008D0C7F">
        <w:rPr>
          <w:rFonts w:ascii="Times New Roman" w:hAnsi="Times New Roman" w:cs="Times New Roman"/>
          <w:sz w:val="26"/>
          <w:szCs w:val="26"/>
        </w:rPr>
        <w:t>т пройти аттестацию.</w:t>
      </w:r>
    </w:p>
    <w:p w:rsidR="00642D53" w:rsidRPr="008D0C7F" w:rsidRDefault="00961835" w:rsidP="00CE0035">
      <w:pPr>
        <w:pStyle w:val="20"/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проведении аттестации подается педагогическим работником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независимо от продолжительности работы в</w:t>
      </w:r>
      <w:r w:rsidR="0086456D"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="006222BD" w:rsidRPr="008D0C7F">
        <w:rPr>
          <w:rFonts w:ascii="Times New Roman" w:hAnsi="Times New Roman" w:cs="Times New Roman"/>
          <w:sz w:val="26"/>
          <w:szCs w:val="26"/>
        </w:rPr>
        <w:t>, в том числе в период нахождения в отпуске по уходу за ребенком.</w:t>
      </w:r>
    </w:p>
    <w:p w:rsidR="00642D53" w:rsidRPr="008D0C7F" w:rsidRDefault="006761F7" w:rsidP="00CE0035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3.5</w:t>
      </w:r>
      <w:r w:rsidR="0086456D">
        <w:rPr>
          <w:rFonts w:ascii="Times New Roman" w:hAnsi="Times New Roman" w:cs="Times New Roman"/>
          <w:sz w:val="26"/>
          <w:szCs w:val="26"/>
        </w:rPr>
        <w:t>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Pr="008D0C7F">
        <w:rPr>
          <w:rFonts w:ascii="Times New Roman" w:hAnsi="Times New Roman" w:cs="Times New Roman"/>
          <w:sz w:val="26"/>
          <w:szCs w:val="26"/>
        </w:rPr>
        <w:t>З</w:t>
      </w:r>
      <w:r w:rsidR="006222BD" w:rsidRPr="008D0C7F">
        <w:rPr>
          <w:rFonts w:ascii="Times New Roman" w:hAnsi="Times New Roman" w:cs="Times New Roman"/>
          <w:sz w:val="26"/>
          <w:szCs w:val="26"/>
        </w:rPr>
        <w:t>аявления о проведении аттестации в цепях установления высшей квалификационной категории по должности, по которой аттестация будет проводиться в</w:t>
      </w:r>
      <w:r w:rsidR="002266D2">
        <w:rPr>
          <w:rFonts w:ascii="Times New Roman" w:hAnsi="Times New Roman" w:cs="Times New Roman"/>
          <w:sz w:val="26"/>
          <w:szCs w:val="26"/>
        </w:rPr>
        <w:t>первые, подается педагогическим работником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не ранее чем через два года после установления по этой должности первой квалификационной категории.</w:t>
      </w:r>
    </w:p>
    <w:p w:rsidR="00642D53" w:rsidRPr="008D0C7F" w:rsidRDefault="006222BD" w:rsidP="00CE0035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Истечение срока действия высшей квалификационной категории не ограничивает право педагогического работ</w:t>
      </w:r>
      <w:r w:rsidR="00B40C76" w:rsidRPr="008D0C7F">
        <w:rPr>
          <w:rFonts w:ascii="Times New Roman" w:hAnsi="Times New Roman" w:cs="Times New Roman"/>
          <w:sz w:val="26"/>
          <w:szCs w:val="26"/>
        </w:rPr>
        <w:t>ника впоследствии обращаться в А</w:t>
      </w:r>
      <w:r w:rsidRPr="008D0C7F">
        <w:rPr>
          <w:rFonts w:ascii="Times New Roman" w:hAnsi="Times New Roman" w:cs="Times New Roman"/>
          <w:sz w:val="26"/>
          <w:szCs w:val="26"/>
        </w:rPr>
        <w:t>ттестационную комиссию с заявлением о</w:t>
      </w:r>
      <w:r w:rsidR="00B40C76" w:rsidRPr="008D0C7F">
        <w:rPr>
          <w:rFonts w:ascii="Times New Roman" w:hAnsi="Times New Roman" w:cs="Times New Roman"/>
          <w:sz w:val="26"/>
          <w:szCs w:val="26"/>
        </w:rPr>
        <w:t xml:space="preserve"> проведении его аттестации в цел</w:t>
      </w:r>
      <w:r w:rsidRPr="008D0C7F">
        <w:rPr>
          <w:rFonts w:ascii="Times New Roman" w:hAnsi="Times New Roman" w:cs="Times New Roman"/>
          <w:sz w:val="26"/>
          <w:szCs w:val="26"/>
        </w:rPr>
        <w:t>ях установления высшей квалификационной категории по той же должности.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E25B8C">
        <w:rPr>
          <w:rFonts w:ascii="Times New Roman" w:hAnsi="Times New Roman" w:cs="Times New Roman"/>
          <w:sz w:val="26"/>
          <w:szCs w:val="26"/>
        </w:rPr>
        <w:t>Заявление педагогического работника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о проведении аттестации рассматр</w:t>
      </w:r>
      <w:r w:rsidR="00E25B8C">
        <w:rPr>
          <w:rFonts w:ascii="Times New Roman" w:hAnsi="Times New Roman" w:cs="Times New Roman"/>
          <w:sz w:val="26"/>
          <w:szCs w:val="26"/>
        </w:rPr>
        <w:t>ивае</w:t>
      </w:r>
      <w:r w:rsidR="00B40C76" w:rsidRPr="008D0C7F">
        <w:rPr>
          <w:rFonts w:ascii="Times New Roman" w:hAnsi="Times New Roman" w:cs="Times New Roman"/>
          <w:sz w:val="26"/>
          <w:szCs w:val="26"/>
        </w:rPr>
        <w:t>тся А</w:t>
      </w:r>
      <w:r w:rsidR="00E25B8C">
        <w:rPr>
          <w:rFonts w:ascii="Times New Roman" w:hAnsi="Times New Roman" w:cs="Times New Roman"/>
          <w:sz w:val="26"/>
          <w:szCs w:val="26"/>
        </w:rPr>
        <w:t>ттестационной комиссией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в срок не бол</w:t>
      </w:r>
      <w:r w:rsidR="00E25B8C">
        <w:rPr>
          <w:rFonts w:ascii="Times New Roman" w:hAnsi="Times New Roman" w:cs="Times New Roman"/>
          <w:sz w:val="26"/>
          <w:szCs w:val="26"/>
        </w:rPr>
        <w:t>ее 30 календарных дней со дня его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получения, в течение которого: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222BD" w:rsidRPr="008D0C7F">
        <w:rPr>
          <w:rFonts w:ascii="Times New Roman" w:hAnsi="Times New Roman" w:cs="Times New Roman"/>
          <w:sz w:val="26"/>
          <w:szCs w:val="26"/>
        </w:rPr>
        <w:t>осуществляется письм</w:t>
      </w:r>
      <w:r w:rsidR="00E25B8C">
        <w:rPr>
          <w:rFonts w:ascii="Times New Roman" w:hAnsi="Times New Roman" w:cs="Times New Roman"/>
          <w:sz w:val="26"/>
          <w:szCs w:val="26"/>
        </w:rPr>
        <w:t>енное уведомление педагогического работника о сроке и месте проведения его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p w:rsidR="00642D53" w:rsidRPr="008D0C7F" w:rsidRDefault="00B40C76" w:rsidP="00CE0035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3.7. </w:t>
      </w:r>
      <w:r w:rsidR="006222BD" w:rsidRPr="008D0C7F">
        <w:rPr>
          <w:rFonts w:ascii="Times New Roman" w:hAnsi="Times New Roman" w:cs="Times New Roman"/>
          <w:sz w:val="26"/>
          <w:szCs w:val="26"/>
        </w:rPr>
        <w:t>Продолжительность аттестации для каждого педагогического работника от начала её пр</w:t>
      </w:r>
      <w:r w:rsidR="009B31A6">
        <w:rPr>
          <w:rFonts w:ascii="Times New Roman" w:hAnsi="Times New Roman" w:cs="Times New Roman"/>
          <w:sz w:val="26"/>
          <w:szCs w:val="26"/>
        </w:rPr>
        <w:t>оведения и до принятия решения Аттестационной 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составляет не более 60 календарных дней.</w:t>
      </w:r>
    </w:p>
    <w:p w:rsidR="00642D53" w:rsidRPr="008D0C7F" w:rsidRDefault="00B40C76" w:rsidP="00CE0035">
      <w:pPr>
        <w:pStyle w:val="20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3.8. </w:t>
      </w:r>
      <w:r w:rsidR="006222BD" w:rsidRPr="008D0C7F">
        <w:rPr>
          <w:rFonts w:ascii="Times New Roman" w:hAnsi="Times New Roman" w:cs="Times New Roman"/>
          <w:sz w:val="26"/>
          <w:szCs w:val="26"/>
        </w:rPr>
        <w:t>Педагогический работник имеет право лично присутствовать при</w:t>
      </w:r>
      <w:r w:rsidR="0069768A" w:rsidRPr="008D0C7F">
        <w:rPr>
          <w:rFonts w:ascii="Times New Roman" w:hAnsi="Times New Roman" w:cs="Times New Roman"/>
          <w:sz w:val="26"/>
          <w:szCs w:val="26"/>
        </w:rPr>
        <w:t xml:space="preserve"> его аттестации на заседании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комиссии. При неявке педагоги</w:t>
      </w:r>
      <w:r w:rsidR="0069768A" w:rsidRPr="008D0C7F">
        <w:rPr>
          <w:rFonts w:ascii="Times New Roman" w:hAnsi="Times New Roman" w:cs="Times New Roman"/>
          <w:sz w:val="26"/>
          <w:szCs w:val="26"/>
        </w:rPr>
        <w:t>ческого работника на заседание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аттестация проводится в его отсутствие.</w:t>
      </w:r>
    </w:p>
    <w:p w:rsidR="00642D53" w:rsidRPr="008D0C7F" w:rsidRDefault="0069768A" w:rsidP="00CE0035">
      <w:pPr>
        <w:pStyle w:val="20"/>
        <w:shd w:val="clear" w:color="auto" w:fill="auto"/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3.9. </w:t>
      </w:r>
      <w:r w:rsidR="009B31A6">
        <w:rPr>
          <w:rFonts w:ascii="Times New Roman" w:hAnsi="Times New Roman" w:cs="Times New Roman"/>
          <w:sz w:val="26"/>
          <w:szCs w:val="26"/>
        </w:rPr>
        <w:t>По результатам аттестации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ттестационная комиссия принимает одно из следующих решений:</w:t>
      </w:r>
    </w:p>
    <w:p w:rsidR="00642D53" w:rsidRPr="008D0C7F" w:rsidRDefault="0069768A" w:rsidP="00CE0035">
      <w:pPr>
        <w:pStyle w:val="20"/>
        <w:shd w:val="clear" w:color="auto" w:fill="auto"/>
        <w:tabs>
          <w:tab w:val="right" w:pos="4082"/>
          <w:tab w:val="left" w:pos="4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установить </w:t>
      </w:r>
      <w:r w:rsidR="006222BD" w:rsidRPr="008D0C7F">
        <w:rPr>
          <w:rFonts w:ascii="Times New Roman" w:hAnsi="Times New Roman" w:cs="Times New Roman"/>
          <w:sz w:val="26"/>
          <w:szCs w:val="26"/>
        </w:rPr>
        <w:t>первую (высшую)</w:t>
      </w:r>
      <w:r w:rsidR="006222BD" w:rsidRPr="008D0C7F">
        <w:rPr>
          <w:rFonts w:ascii="Times New Roman" w:hAnsi="Times New Roman" w:cs="Times New Roman"/>
          <w:sz w:val="26"/>
          <w:szCs w:val="26"/>
        </w:rPr>
        <w:tab/>
        <w:t>квалифик</w:t>
      </w:r>
      <w:r w:rsidRPr="008D0C7F">
        <w:rPr>
          <w:rFonts w:ascii="Times New Roman" w:hAnsi="Times New Roman" w:cs="Times New Roman"/>
          <w:sz w:val="26"/>
          <w:szCs w:val="26"/>
        </w:rPr>
        <w:t xml:space="preserve">ационную </w:t>
      </w:r>
      <w:r w:rsidR="006222BD" w:rsidRPr="008D0C7F">
        <w:rPr>
          <w:rFonts w:ascii="Times New Roman" w:hAnsi="Times New Roman" w:cs="Times New Roman"/>
          <w:sz w:val="26"/>
          <w:szCs w:val="26"/>
        </w:rPr>
        <w:t>категорию (указывается</w:t>
      </w:r>
      <w:r w:rsidRPr="008D0C7F">
        <w:rPr>
          <w:rFonts w:ascii="Times New Roman" w:hAnsi="Times New Roman" w:cs="Times New Roman"/>
          <w:sz w:val="26"/>
          <w:szCs w:val="26"/>
        </w:rPr>
        <w:t xml:space="preserve"> должность педагогического </w:t>
      </w:r>
      <w:r w:rsidR="006222BD" w:rsidRPr="008D0C7F">
        <w:rPr>
          <w:rFonts w:ascii="Times New Roman" w:hAnsi="Times New Roman" w:cs="Times New Roman"/>
          <w:sz w:val="26"/>
          <w:szCs w:val="26"/>
        </w:rPr>
        <w:t>работника</w:t>
      </w:r>
      <w:r w:rsidRPr="008D0C7F">
        <w:rPr>
          <w:rFonts w:ascii="Times New Roman" w:hAnsi="Times New Roman" w:cs="Times New Roman"/>
          <w:sz w:val="26"/>
          <w:szCs w:val="26"/>
        </w:rPr>
        <w:t>,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по которой</w:t>
      </w:r>
      <w:r w:rsidR="006222BD" w:rsidRPr="008D0C7F">
        <w:rPr>
          <w:rFonts w:ascii="Times New Roman" w:hAnsi="Times New Roman" w:cs="Times New Roman"/>
          <w:sz w:val="26"/>
          <w:szCs w:val="26"/>
        </w:rPr>
        <w:tab/>
        <w:t>устанавливаетсяквалификационная категория);</w:t>
      </w:r>
    </w:p>
    <w:p w:rsidR="00642D53" w:rsidRPr="008D0C7F" w:rsidRDefault="0069768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 xml:space="preserve">- </w:t>
      </w:r>
      <w:r w:rsidR="006222BD" w:rsidRPr="008D0C7F">
        <w:rPr>
          <w:rFonts w:ascii="Times New Roman" w:hAnsi="Times New Roman" w:cs="Times New Roman"/>
          <w:sz w:val="26"/>
          <w:szCs w:val="26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BD588B" w:rsidRPr="008D0C7F" w:rsidRDefault="00BD588B" w:rsidP="00CE0035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Решение вступает в силу  со дня его вынесения.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9768A" w:rsidRPr="008D0C7F">
        <w:rPr>
          <w:rFonts w:ascii="Times New Roman" w:hAnsi="Times New Roman" w:cs="Times New Roman"/>
          <w:sz w:val="26"/>
          <w:szCs w:val="26"/>
        </w:rPr>
        <w:t>Решение А</w:t>
      </w:r>
      <w:r w:rsidR="009B31A6">
        <w:rPr>
          <w:rFonts w:ascii="Times New Roman" w:hAnsi="Times New Roman" w:cs="Times New Roman"/>
          <w:sz w:val="26"/>
          <w:szCs w:val="26"/>
        </w:rPr>
        <w:t>ттестационной комиссии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 принимается в отсутствие аттестуемого педагогического работника открытым голосованием большинством голосов прис</w:t>
      </w:r>
      <w:r w:rsidR="0069768A" w:rsidRPr="008D0C7F">
        <w:rPr>
          <w:rFonts w:ascii="Times New Roman" w:hAnsi="Times New Roman" w:cs="Times New Roman"/>
          <w:sz w:val="26"/>
          <w:szCs w:val="26"/>
        </w:rPr>
        <w:t>утствующих на заседании членов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комиссии.</w:t>
      </w:r>
      <w:r w:rsidR="0069768A" w:rsidRPr="008D0C7F">
        <w:rPr>
          <w:rFonts w:ascii="Times New Roman" w:hAnsi="Times New Roman" w:cs="Times New Roman"/>
          <w:sz w:val="26"/>
          <w:szCs w:val="26"/>
        </w:rPr>
        <w:t xml:space="preserve"> При равенстве голосов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ттестационная комиссия принимает решение об установлении первой (высшей) квалификационной категории.</w:t>
      </w:r>
    </w:p>
    <w:p w:rsidR="00642D53" w:rsidRPr="008D0C7F" w:rsidRDefault="0069768A" w:rsidP="00CE00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Результаты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ттестации педагогического работника, непосредственн</w:t>
      </w:r>
      <w:r w:rsidRPr="008D0C7F">
        <w:rPr>
          <w:rFonts w:ascii="Times New Roman" w:hAnsi="Times New Roman" w:cs="Times New Roman"/>
          <w:sz w:val="26"/>
          <w:szCs w:val="26"/>
        </w:rPr>
        <w:t>о присутствующего на заседании А</w:t>
      </w:r>
      <w:r w:rsidR="006222BD" w:rsidRPr="008D0C7F">
        <w:rPr>
          <w:rFonts w:ascii="Times New Roman" w:hAnsi="Times New Roman" w:cs="Times New Roman"/>
          <w:sz w:val="26"/>
          <w:szCs w:val="26"/>
        </w:rPr>
        <w:t xml:space="preserve">ттестационной комиссии, сообщаются ему после подведения итогов </w:t>
      </w:r>
      <w:r w:rsidR="006222BD" w:rsidRPr="008D0C7F">
        <w:rPr>
          <w:rFonts w:ascii="Times New Roman" w:hAnsi="Times New Roman" w:cs="Times New Roman"/>
          <w:sz w:val="26"/>
          <w:szCs w:val="26"/>
        </w:rPr>
        <w:lastRenderedPageBreak/>
        <w:t>голосования.</w:t>
      </w:r>
    </w:p>
    <w:p w:rsidR="00642D53" w:rsidRPr="008D0C7F" w:rsidRDefault="0086456D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69768A" w:rsidRPr="008D0C7F">
        <w:rPr>
          <w:rFonts w:ascii="Times New Roman" w:hAnsi="Times New Roman" w:cs="Times New Roman"/>
          <w:sz w:val="26"/>
          <w:szCs w:val="26"/>
        </w:rPr>
        <w:t>Решение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 оформляется протоколом, который подписывается председателем, заместителем пред</w:t>
      </w:r>
      <w:r w:rsidR="0069768A" w:rsidRPr="008D0C7F">
        <w:rPr>
          <w:rFonts w:ascii="Times New Roman" w:hAnsi="Times New Roman" w:cs="Times New Roman"/>
          <w:sz w:val="26"/>
          <w:szCs w:val="26"/>
        </w:rPr>
        <w:t>седателя, секретарем и членами А</w:t>
      </w:r>
      <w:r w:rsidR="006222BD" w:rsidRPr="008D0C7F">
        <w:rPr>
          <w:rFonts w:ascii="Times New Roman" w:hAnsi="Times New Roman" w:cs="Times New Roman"/>
          <w:sz w:val="26"/>
          <w:szCs w:val="26"/>
        </w:rPr>
        <w:t>ттестационной комиссии, принимавшими участие в голосовании.</w:t>
      </w:r>
    </w:p>
    <w:p w:rsidR="0088035E" w:rsidRPr="008D0C7F" w:rsidRDefault="00A825FC" w:rsidP="00CE0035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88035E" w:rsidRPr="008D0C7F">
        <w:rPr>
          <w:rFonts w:ascii="Times New Roman" w:hAnsi="Times New Roman" w:cs="Times New Roman"/>
          <w:sz w:val="26"/>
          <w:szCs w:val="26"/>
        </w:rPr>
        <w:t>При принятии в отношении педагогического работника, имеющего первую квали</w:t>
      </w:r>
      <w:r w:rsidR="00D471B2">
        <w:rPr>
          <w:rFonts w:ascii="Times New Roman" w:hAnsi="Times New Roman" w:cs="Times New Roman"/>
          <w:sz w:val="26"/>
          <w:szCs w:val="26"/>
        </w:rPr>
        <w:t>фикационную категорию, решения А</w:t>
      </w:r>
      <w:r w:rsidR="0088035E" w:rsidRPr="008D0C7F">
        <w:rPr>
          <w:rFonts w:ascii="Times New Roman" w:hAnsi="Times New Roman" w:cs="Times New Roman"/>
          <w:sz w:val="26"/>
          <w:szCs w:val="26"/>
        </w:rPr>
        <w:t>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88035E" w:rsidRPr="008D0C7F" w:rsidRDefault="00A825FC" w:rsidP="00CE0035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88035E" w:rsidRPr="008D0C7F">
        <w:rPr>
          <w:rFonts w:ascii="Times New Roman" w:hAnsi="Times New Roman" w:cs="Times New Roman"/>
          <w:sz w:val="26"/>
          <w:szCs w:val="26"/>
        </w:rPr>
        <w:t>Педагогические работники, которым при проведении аттестации отказано в установлении квалификационной категории, о</w:t>
      </w:r>
      <w:r w:rsidR="00D471B2">
        <w:rPr>
          <w:rFonts w:ascii="Times New Roman" w:hAnsi="Times New Roman" w:cs="Times New Roman"/>
          <w:sz w:val="26"/>
          <w:szCs w:val="26"/>
        </w:rPr>
        <w:t>бращаются по их желанию в А</w:t>
      </w:r>
      <w:r w:rsidR="0088035E" w:rsidRPr="008D0C7F">
        <w:rPr>
          <w:rFonts w:ascii="Times New Roman" w:hAnsi="Times New Roman" w:cs="Times New Roman"/>
          <w:sz w:val="26"/>
          <w:szCs w:val="26"/>
        </w:rPr>
        <w:t>ттестационную комиссию с заявлением о проведении аттестации на ту же квалификационную категорию</w:t>
      </w:r>
      <w:r w:rsidR="00351B25" w:rsidRPr="008D0C7F">
        <w:rPr>
          <w:rFonts w:ascii="Times New Roman" w:hAnsi="Times New Roman" w:cs="Times New Roman"/>
          <w:sz w:val="26"/>
          <w:szCs w:val="26"/>
        </w:rPr>
        <w:t xml:space="preserve"> не ранее чем через год со дня принятия А</w:t>
      </w:r>
      <w:r w:rsidR="0088035E" w:rsidRPr="008D0C7F">
        <w:rPr>
          <w:rFonts w:ascii="Times New Roman" w:hAnsi="Times New Roman" w:cs="Times New Roman"/>
          <w:sz w:val="26"/>
          <w:szCs w:val="26"/>
        </w:rPr>
        <w:t>ттестационной комиссией соответствующего решения.</w:t>
      </w:r>
    </w:p>
    <w:p w:rsidR="0088035E" w:rsidRPr="008D0C7F" w:rsidRDefault="00A825FC" w:rsidP="00CE0035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88035E" w:rsidRPr="008D0C7F">
        <w:rPr>
          <w:rFonts w:ascii="Times New Roman" w:hAnsi="Times New Roman" w:cs="Times New Roman"/>
          <w:sz w:val="26"/>
          <w:szCs w:val="26"/>
        </w:rPr>
        <w:t>На основании реше</w:t>
      </w:r>
      <w:r w:rsidR="00BD588B" w:rsidRPr="008D0C7F">
        <w:rPr>
          <w:rFonts w:ascii="Times New Roman" w:hAnsi="Times New Roman" w:cs="Times New Roman"/>
          <w:sz w:val="26"/>
          <w:szCs w:val="26"/>
        </w:rPr>
        <w:t>ний Аттестационной комиссии</w:t>
      </w:r>
      <w:r w:rsidR="0088035E" w:rsidRPr="008D0C7F">
        <w:rPr>
          <w:rFonts w:ascii="Times New Roman" w:hAnsi="Times New Roman" w:cs="Times New Roman"/>
          <w:sz w:val="26"/>
          <w:szCs w:val="26"/>
        </w:rPr>
        <w:t xml:space="preserve"> о результатах аттестации педагогических работников соответствующие уполномоченные органы государственной власти субъектов Российской Федерации издают </w:t>
      </w:r>
      <w:r>
        <w:rPr>
          <w:rFonts w:ascii="Times New Roman" w:hAnsi="Times New Roman" w:cs="Times New Roman"/>
          <w:sz w:val="26"/>
          <w:szCs w:val="26"/>
        </w:rPr>
        <w:t xml:space="preserve">приказы </w:t>
      </w:r>
      <w:r w:rsidR="0088035E" w:rsidRPr="008D0C7F">
        <w:rPr>
          <w:rFonts w:ascii="Times New Roman" w:hAnsi="Times New Roman" w:cs="Times New Roman"/>
          <w:sz w:val="26"/>
          <w:szCs w:val="26"/>
        </w:rPr>
        <w:t>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«Интернет».</w:t>
      </w:r>
    </w:p>
    <w:p w:rsidR="0088035E" w:rsidRPr="008D0C7F" w:rsidRDefault="00BD588B" w:rsidP="00CE0035">
      <w:pPr>
        <w:pStyle w:val="20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7F">
        <w:rPr>
          <w:rFonts w:ascii="Times New Roman" w:hAnsi="Times New Roman" w:cs="Times New Roman"/>
          <w:sz w:val="26"/>
          <w:szCs w:val="26"/>
        </w:rPr>
        <w:t>3.15. Результаты аттестации в цел</w:t>
      </w:r>
      <w:r w:rsidR="0088035E" w:rsidRPr="008D0C7F">
        <w:rPr>
          <w:rFonts w:ascii="Times New Roman" w:hAnsi="Times New Roman" w:cs="Times New Roman"/>
          <w:sz w:val="26"/>
          <w:szCs w:val="26"/>
        </w:rPr>
        <w:t>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88035E" w:rsidRDefault="00A825FC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="00CE0035">
        <w:rPr>
          <w:rFonts w:ascii="Times New Roman" w:hAnsi="Times New Roman" w:cs="Times New Roman"/>
          <w:sz w:val="26"/>
          <w:szCs w:val="26"/>
        </w:rPr>
        <w:t xml:space="preserve"> </w:t>
      </w:r>
      <w:r w:rsidR="0088035E" w:rsidRPr="008D0C7F">
        <w:rPr>
          <w:rFonts w:ascii="Times New Roman" w:hAnsi="Times New Roman" w:cs="Times New Roman"/>
          <w:sz w:val="26"/>
          <w:szCs w:val="26"/>
        </w:rPr>
        <w:t>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</w:t>
      </w:r>
      <w:r w:rsidR="00BD588B" w:rsidRPr="008D0C7F">
        <w:rPr>
          <w:rFonts w:ascii="Times New Roman" w:hAnsi="Times New Roman" w:cs="Times New Roman"/>
          <w:sz w:val="26"/>
          <w:szCs w:val="26"/>
        </w:rPr>
        <w:t>м субъекте Российской Федерации.</w:t>
      </w:r>
    </w:p>
    <w:p w:rsidR="002A719E" w:rsidRDefault="002A719E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19E" w:rsidRDefault="002A719E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19E" w:rsidRDefault="002A719E" w:rsidP="00CE0035">
      <w:pPr>
        <w:pStyle w:val="20"/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D53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102235</wp:posOffset>
            </wp:positionV>
            <wp:extent cx="6762750" cy="9305925"/>
            <wp:effectExtent l="19050" t="0" r="0" b="0"/>
            <wp:wrapNone/>
            <wp:docPr id="2" name="Рисунок 1" descr="аттест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я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905FE" w:rsidRPr="00BC6246" w:rsidRDefault="002905FE" w:rsidP="002905FE">
      <w:pPr>
        <w:pStyle w:val="20"/>
        <w:shd w:val="clear" w:color="auto" w:fill="auto"/>
        <w:tabs>
          <w:tab w:val="left" w:pos="517"/>
        </w:tabs>
        <w:spacing w:after="0" w:line="240" w:lineRule="auto"/>
        <w:ind w:firstLine="0"/>
      </w:pPr>
    </w:p>
    <w:sectPr w:rsidR="002905FE" w:rsidRPr="00BC6246" w:rsidSect="00AE52AD">
      <w:pgSz w:w="11900" w:h="16840"/>
      <w:pgMar w:top="1144" w:right="800" w:bottom="1144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3D" w:rsidRDefault="00B37A3D">
      <w:r>
        <w:separator/>
      </w:r>
    </w:p>
  </w:endnote>
  <w:endnote w:type="continuationSeparator" w:id="0">
    <w:p w:rsidR="00B37A3D" w:rsidRDefault="00B3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3D" w:rsidRDefault="00B37A3D"/>
  </w:footnote>
  <w:footnote w:type="continuationSeparator" w:id="0">
    <w:p w:rsidR="00B37A3D" w:rsidRDefault="00B37A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57E"/>
    <w:multiLevelType w:val="multilevel"/>
    <w:tmpl w:val="637E6ABC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5AA1"/>
    <w:multiLevelType w:val="multilevel"/>
    <w:tmpl w:val="168C3C62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A637C"/>
    <w:multiLevelType w:val="multilevel"/>
    <w:tmpl w:val="9438BB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E6C85"/>
    <w:multiLevelType w:val="multilevel"/>
    <w:tmpl w:val="F5124A9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F7CF6"/>
    <w:multiLevelType w:val="multilevel"/>
    <w:tmpl w:val="7E6C6DCC"/>
    <w:lvl w:ilvl="0">
      <w:start w:val="4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A1A6A"/>
    <w:multiLevelType w:val="multilevel"/>
    <w:tmpl w:val="EF6C87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F6CB6"/>
    <w:multiLevelType w:val="hybridMultilevel"/>
    <w:tmpl w:val="5E6A9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2D53"/>
    <w:rsid w:val="00016B0F"/>
    <w:rsid w:val="0005753A"/>
    <w:rsid w:val="000A4F82"/>
    <w:rsid w:val="000B2947"/>
    <w:rsid w:val="000F3BF7"/>
    <w:rsid w:val="00104FCF"/>
    <w:rsid w:val="00122F77"/>
    <w:rsid w:val="0014733F"/>
    <w:rsid w:val="00172388"/>
    <w:rsid w:val="0018708A"/>
    <w:rsid w:val="001B02FB"/>
    <w:rsid w:val="0021215F"/>
    <w:rsid w:val="002266D2"/>
    <w:rsid w:val="00246B46"/>
    <w:rsid w:val="002905FE"/>
    <w:rsid w:val="002A719E"/>
    <w:rsid w:val="002B16D1"/>
    <w:rsid w:val="002B4579"/>
    <w:rsid w:val="002C3FB6"/>
    <w:rsid w:val="002D0EB9"/>
    <w:rsid w:val="00351B25"/>
    <w:rsid w:val="003542CA"/>
    <w:rsid w:val="003725FA"/>
    <w:rsid w:val="003965CA"/>
    <w:rsid w:val="003977D2"/>
    <w:rsid w:val="003A3C7C"/>
    <w:rsid w:val="003C6D89"/>
    <w:rsid w:val="003D392D"/>
    <w:rsid w:val="00446C6B"/>
    <w:rsid w:val="00456DCB"/>
    <w:rsid w:val="00471981"/>
    <w:rsid w:val="004D02B8"/>
    <w:rsid w:val="005034B8"/>
    <w:rsid w:val="0052760F"/>
    <w:rsid w:val="00550591"/>
    <w:rsid w:val="006222BD"/>
    <w:rsid w:val="00642D53"/>
    <w:rsid w:val="00672279"/>
    <w:rsid w:val="006761F7"/>
    <w:rsid w:val="0069768A"/>
    <w:rsid w:val="00697701"/>
    <w:rsid w:val="006B3F0C"/>
    <w:rsid w:val="006B7D1D"/>
    <w:rsid w:val="00760ACE"/>
    <w:rsid w:val="00764430"/>
    <w:rsid w:val="007A6DCE"/>
    <w:rsid w:val="007D3319"/>
    <w:rsid w:val="007E51E2"/>
    <w:rsid w:val="007F3A28"/>
    <w:rsid w:val="0081142B"/>
    <w:rsid w:val="00816848"/>
    <w:rsid w:val="0086456D"/>
    <w:rsid w:val="0088035E"/>
    <w:rsid w:val="00882A39"/>
    <w:rsid w:val="008D0C7F"/>
    <w:rsid w:val="00961835"/>
    <w:rsid w:val="00967B77"/>
    <w:rsid w:val="009859E0"/>
    <w:rsid w:val="009B31A6"/>
    <w:rsid w:val="009C09A3"/>
    <w:rsid w:val="009C25FD"/>
    <w:rsid w:val="009E5765"/>
    <w:rsid w:val="00A825FC"/>
    <w:rsid w:val="00AC23C4"/>
    <w:rsid w:val="00AD2439"/>
    <w:rsid w:val="00AE52AD"/>
    <w:rsid w:val="00B07104"/>
    <w:rsid w:val="00B22332"/>
    <w:rsid w:val="00B37A3D"/>
    <w:rsid w:val="00B40C76"/>
    <w:rsid w:val="00BB4D2B"/>
    <w:rsid w:val="00BC6246"/>
    <w:rsid w:val="00BD588B"/>
    <w:rsid w:val="00BD6512"/>
    <w:rsid w:val="00C33969"/>
    <w:rsid w:val="00C76FFE"/>
    <w:rsid w:val="00C84B4D"/>
    <w:rsid w:val="00C85A9A"/>
    <w:rsid w:val="00CA5CA7"/>
    <w:rsid w:val="00CD55DE"/>
    <w:rsid w:val="00CE0035"/>
    <w:rsid w:val="00D26CDB"/>
    <w:rsid w:val="00D471B2"/>
    <w:rsid w:val="00D57782"/>
    <w:rsid w:val="00D77FE1"/>
    <w:rsid w:val="00D81257"/>
    <w:rsid w:val="00D915E5"/>
    <w:rsid w:val="00DC066E"/>
    <w:rsid w:val="00E25B8C"/>
    <w:rsid w:val="00E77B6E"/>
    <w:rsid w:val="00EB39BB"/>
    <w:rsid w:val="00EF0871"/>
    <w:rsid w:val="00EF5669"/>
    <w:rsid w:val="00F07A96"/>
    <w:rsid w:val="00F1328F"/>
    <w:rsid w:val="00F673CC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2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2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">
    <w:name w:val="Основной текст (2)"/>
    <w:basedOn w:val="2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"/>
    <w:basedOn w:val="a4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65pt1pt">
    <w:name w:val="Основной текст (4) + 6;5 pt;Интервал 1 pt"/>
    <w:basedOn w:val="4"/>
    <w:rsid w:val="00AE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52AD"/>
    <w:pPr>
      <w:shd w:val="clear" w:color="auto" w:fill="FFFFFF"/>
      <w:spacing w:after="240" w:line="307" w:lineRule="exact"/>
      <w:ind w:hanging="2160"/>
      <w:jc w:val="center"/>
    </w:pPr>
    <w:rPr>
      <w:rFonts w:ascii="Arial" w:eastAsia="Arial" w:hAnsi="Arial" w:cs="Arial"/>
      <w:spacing w:val="-10"/>
    </w:rPr>
  </w:style>
  <w:style w:type="paragraph" w:customStyle="1" w:styleId="a5">
    <w:name w:val="Колонтитул"/>
    <w:basedOn w:val="a"/>
    <w:link w:val="a4"/>
    <w:rsid w:val="00AE52AD"/>
    <w:pPr>
      <w:shd w:val="clear" w:color="auto" w:fill="FFFFFF"/>
      <w:spacing w:line="0" w:lineRule="atLeast"/>
    </w:pPr>
    <w:rPr>
      <w:rFonts w:ascii="Arial" w:eastAsia="Arial" w:hAnsi="Arial" w:cs="Arial"/>
      <w:spacing w:val="-10"/>
    </w:rPr>
  </w:style>
  <w:style w:type="paragraph" w:customStyle="1" w:styleId="40">
    <w:name w:val="Основной текст (4)"/>
    <w:basedOn w:val="a"/>
    <w:link w:val="4"/>
    <w:rsid w:val="00AE52AD"/>
    <w:pPr>
      <w:shd w:val="clear" w:color="auto" w:fill="FFFFFF"/>
      <w:spacing w:before="720" w:after="24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styleId="a7">
    <w:name w:val="No Spacing"/>
    <w:uiPriority w:val="1"/>
    <w:qFormat/>
    <w:rsid w:val="00AC23C4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yle3">
    <w:name w:val="Style3"/>
    <w:basedOn w:val="a"/>
    <w:rsid w:val="00C76FFE"/>
    <w:pPr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C76FFE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5034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87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71"/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CE00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003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E00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00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Юзер</cp:lastModifiedBy>
  <cp:revision>2</cp:revision>
  <cp:lastPrinted>2014-10-29T06:38:00Z</cp:lastPrinted>
  <dcterms:created xsi:type="dcterms:W3CDTF">2015-10-16T07:59:00Z</dcterms:created>
  <dcterms:modified xsi:type="dcterms:W3CDTF">2015-10-16T07:59:00Z</dcterms:modified>
</cp:coreProperties>
</file>