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E417" w14:textId="03F36B0A" w:rsidR="006B4E09" w:rsidRPr="00FD4CE1" w:rsidRDefault="00FD4CE1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9F9F9"/>
        </w:rPr>
      </w:pPr>
      <w:r w:rsidRPr="00FD4CE1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9F9F9"/>
        </w:rPr>
        <w:t>Сколько дней может пропустить ребенок без справки от врача в ДОУ</w:t>
      </w:r>
    </w:p>
    <w:p w14:paraId="2C5E1ABA" w14:textId="31341EF9" w:rsidR="00FD4CE1" w:rsidRPr="00FD4CE1" w:rsidRDefault="00FD4CE1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9F9F9"/>
        </w:rPr>
      </w:pPr>
    </w:p>
    <w:p w14:paraId="37950249" w14:textId="2182DD93" w:rsidR="00FD4CE1" w:rsidRPr="00FD4CE1" w:rsidRDefault="00FD4CE1" w:rsidP="00FD4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перенесенного ребенком заболевания, а также при отсутствии ребенка в детском саду более 5 дней (за исключением выходных и праздничных дней) в соответствии с «Санитарно-эпидемиологическими требованиями к устройству, содержанию и организации работы в дошкольных организациях. СанПиН 2.4.1.3049-13» необходимо представить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больными. При отсутствии данной справки ребенок не может быть принят в детский сад.</w:t>
      </w:r>
    </w:p>
    <w:sectPr w:rsidR="00FD4CE1" w:rsidRPr="00FD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E1"/>
    <w:rsid w:val="006B4E09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03E"/>
  <w15:chartTrackingRefBased/>
  <w15:docId w15:val="{1FD490BA-7ED4-4C2C-8BCA-3F133BB8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Баранова</dc:creator>
  <cp:keywords/>
  <dc:description/>
  <cp:lastModifiedBy>Валентина Баранова</cp:lastModifiedBy>
  <cp:revision>2</cp:revision>
  <dcterms:created xsi:type="dcterms:W3CDTF">2021-01-18T12:18:00Z</dcterms:created>
  <dcterms:modified xsi:type="dcterms:W3CDTF">2021-01-18T12:18:00Z</dcterms:modified>
</cp:coreProperties>
</file>