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A4" w:rsidRPr="00710E2E" w:rsidRDefault="00374BA4" w:rsidP="00710E2E">
      <w:pPr>
        <w:rPr>
          <w:rFonts w:ascii="Times New Roman" w:hAnsi="Times New Roman" w:cs="Times New Roman"/>
          <w:color w:val="auto"/>
        </w:rPr>
      </w:pPr>
    </w:p>
    <w:p w:rsidR="00374BA4" w:rsidRPr="007769D3" w:rsidRDefault="00374BA4" w:rsidP="00710E2E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УТВЕРЖДЕНО</w:t>
      </w:r>
    </w:p>
    <w:p w:rsidR="00374BA4" w:rsidRPr="007769D3" w:rsidRDefault="00374BA4" w:rsidP="00710E2E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  <w:r w:rsidRPr="007769D3">
        <w:rPr>
          <w:rFonts w:ascii="Times New Roman" w:hAnsi="Times New Roman" w:cs="Times New Roman"/>
          <w:color w:val="auto"/>
          <w:sz w:val="22"/>
          <w:szCs w:val="22"/>
        </w:rPr>
        <w:t xml:space="preserve"> приказом начальника </w:t>
      </w:r>
    </w:p>
    <w:p w:rsidR="00374BA4" w:rsidRDefault="00374BA4" w:rsidP="00710E2E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  <w:r w:rsidRPr="007769D3">
        <w:rPr>
          <w:rFonts w:ascii="Times New Roman" w:hAnsi="Times New Roman" w:cs="Times New Roman"/>
          <w:color w:val="auto"/>
          <w:sz w:val="22"/>
          <w:szCs w:val="22"/>
        </w:rPr>
        <w:t xml:space="preserve"> управления образования</w:t>
      </w:r>
    </w:p>
    <w:p w:rsidR="00374BA4" w:rsidRDefault="00374BA4" w:rsidP="00DF6072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769D3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>
        <w:rPr>
          <w:rFonts w:ascii="Times New Roman" w:hAnsi="Times New Roman" w:cs="Times New Roman"/>
          <w:color w:val="auto"/>
          <w:sz w:val="22"/>
          <w:szCs w:val="22"/>
        </w:rPr>
        <w:t>___________№______</w:t>
      </w:r>
    </w:p>
    <w:p w:rsidR="00374BA4" w:rsidRDefault="00374BA4" w:rsidP="00DF6072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Pr="00FE6435" w:rsidRDefault="00374BA4" w:rsidP="00DF6072">
      <w:pPr>
        <w:ind w:left="708" w:firstLine="5246"/>
        <w:rPr>
          <w:rFonts w:ascii="Times New Roman" w:hAnsi="Times New Roman" w:cs="Times New Roman"/>
          <w:color w:val="auto"/>
          <w:sz w:val="26"/>
          <w:szCs w:val="26"/>
        </w:rPr>
      </w:pPr>
    </w:p>
    <w:p w:rsidR="00374BA4" w:rsidRPr="00DF6072" w:rsidRDefault="00374BA4" w:rsidP="00DF6072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 w:rsidRPr="00DF6072">
        <w:rPr>
          <w:rFonts w:ascii="Times New Roman" w:hAnsi="Times New Roman" w:cs="Times New Roman"/>
          <w:b/>
          <w:bCs/>
          <w:spacing w:val="-1"/>
          <w:sz w:val="26"/>
          <w:szCs w:val="26"/>
        </w:rPr>
        <w:t>ПОЛОЖЕНИЕ</w:t>
      </w:r>
    </w:p>
    <w:p w:rsidR="00374BA4" w:rsidRPr="00DF6072" w:rsidRDefault="00374BA4" w:rsidP="00DF6072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 w:rsidRPr="00DF6072">
        <w:rPr>
          <w:rFonts w:ascii="Times New Roman" w:hAnsi="Times New Roman" w:cs="Times New Roman"/>
          <w:b/>
          <w:bCs/>
          <w:spacing w:val="-1"/>
          <w:sz w:val="26"/>
          <w:szCs w:val="26"/>
        </w:rPr>
        <w:t>О МУНИЦИПАЛЬНОЙ ИННОВАЦИОННОЙ ПЛОЩАДКЕ</w:t>
      </w:r>
    </w:p>
    <w:p w:rsidR="00374BA4" w:rsidRPr="00DF6072" w:rsidRDefault="00374BA4" w:rsidP="00DF6072">
      <w:pPr>
        <w:shd w:val="clear" w:color="auto" w:fill="FFFFFF"/>
        <w:tabs>
          <w:tab w:val="left" w:pos="7340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74BA4" w:rsidRPr="00DF6072" w:rsidRDefault="00374BA4" w:rsidP="00DF6072">
      <w:pPr>
        <w:shd w:val="clear" w:color="auto" w:fill="FFFFFF"/>
        <w:tabs>
          <w:tab w:val="left" w:pos="7340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6072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DF6072">
        <w:rPr>
          <w:rFonts w:ascii="Times New Roman" w:hAnsi="Times New Roman" w:cs="Times New Roman"/>
          <w:bCs/>
          <w:sz w:val="26"/>
          <w:szCs w:val="26"/>
        </w:rPr>
        <w:t>. Общие положения</w:t>
      </w:r>
    </w:p>
    <w:p w:rsidR="00374BA4" w:rsidRPr="00DF6072" w:rsidRDefault="00374BA4" w:rsidP="00DF6072">
      <w:pPr>
        <w:tabs>
          <w:tab w:val="left" w:pos="0"/>
        </w:tabs>
        <w:autoSpaceDE w:val="0"/>
        <w:ind w:firstLine="709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374BA4" w:rsidRPr="00DF6072" w:rsidRDefault="00374BA4" w:rsidP="00DF6072">
      <w:pPr>
        <w:tabs>
          <w:tab w:val="left" w:pos="0"/>
        </w:tabs>
        <w:autoSpaceDE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6072">
        <w:rPr>
          <w:rFonts w:ascii="Times New Roman" w:hAnsi="Times New Roman" w:cs="Times New Roman"/>
          <w:spacing w:val="-10"/>
          <w:sz w:val="26"/>
          <w:szCs w:val="26"/>
        </w:rPr>
        <w:t xml:space="preserve">1.1. </w:t>
      </w:r>
      <w:r w:rsidRPr="00DF6072">
        <w:rPr>
          <w:rFonts w:ascii="Times New Roman" w:hAnsi="Times New Roman" w:cs="Times New Roman"/>
          <w:color w:val="auto"/>
          <w:sz w:val="26"/>
          <w:szCs w:val="26"/>
        </w:rPr>
        <w:t xml:space="preserve">Настоящее Положение определяет </w:t>
      </w:r>
      <w:r w:rsidRPr="00DF6072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порядок и условия деятельности муниципальной </w:t>
      </w:r>
      <w:r w:rsidRPr="00DF6072">
        <w:rPr>
          <w:rFonts w:ascii="Times New Roman" w:hAnsi="Times New Roman" w:cs="Times New Roman"/>
          <w:color w:val="auto"/>
          <w:sz w:val="26"/>
          <w:szCs w:val="26"/>
        </w:rPr>
        <w:t>инновационной площадки (далее – МИП) в рамках инновационной инфраструктуры в сфере образования Амурского района, цели, задачи, права, ответственность, условия и порядок присвоения статуса инновационной площадки образовательным организациям муниципальной системы образования.</w:t>
      </w:r>
    </w:p>
    <w:p w:rsidR="00374BA4" w:rsidRPr="00DF6072" w:rsidRDefault="00374BA4" w:rsidP="00DF607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6072">
        <w:rPr>
          <w:rFonts w:ascii="Times New Roman" w:hAnsi="Times New Roman" w:cs="Times New Roman"/>
          <w:color w:val="auto"/>
          <w:sz w:val="26"/>
          <w:szCs w:val="26"/>
        </w:rPr>
        <w:t>1.2. Муниципальные инновационные площадки – это образовательные организации, осуществляющие инновационную деятельность в сфере муниципального образования по одному или нескольким перспективным направлениям, имеющим существенное значение для обеспечения основных направлений государственной политики в сфере инновационного образования.</w:t>
      </w:r>
    </w:p>
    <w:p w:rsidR="00374BA4" w:rsidRPr="00DF6072" w:rsidRDefault="00374BA4" w:rsidP="00DF607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6072">
        <w:rPr>
          <w:rFonts w:ascii="Times New Roman" w:hAnsi="Times New Roman" w:cs="Times New Roman"/>
          <w:color w:val="auto"/>
          <w:sz w:val="26"/>
          <w:szCs w:val="26"/>
        </w:rPr>
        <w:t>1.3. Муниципальные инновационные площадки создаются как подсистема инновационной инфраструктуры в сфере образования Амурского района в целях генерирования и освоения (внедрения) системных новшеств и их реализации в соответствующих образовательных продуктах.</w:t>
      </w:r>
    </w:p>
    <w:p w:rsidR="00374BA4" w:rsidRPr="00DF6072" w:rsidRDefault="00374BA4" w:rsidP="00DF6072">
      <w:pPr>
        <w:ind w:firstLine="709"/>
        <w:jc w:val="both"/>
        <w:outlineLvl w:val="0"/>
        <w:rPr>
          <w:rFonts w:ascii="Times New Roman" w:hAnsi="Times New Roman" w:cs="Times New Roman"/>
          <w:color w:val="auto"/>
          <w:sz w:val="26"/>
          <w:szCs w:val="26"/>
        </w:rPr>
      </w:pPr>
      <w:r w:rsidRPr="00DF6072">
        <w:rPr>
          <w:rFonts w:ascii="Times New Roman" w:hAnsi="Times New Roman" w:cs="Times New Roman"/>
          <w:color w:val="auto"/>
          <w:sz w:val="26"/>
          <w:szCs w:val="26"/>
        </w:rPr>
        <w:t>1.4. В своей практической деятельности МИП руководствуется действующим законом Российской Федерации «Об образовании», Приказом Министерства образования и науки РФ № 218 от 23 июня 2009 г. «Об утверждении Порядка создания и развития инновационной инфраструктуры в сфере образования», Постановлением Правительства Хабаровского края от 13 января 2009 г. «Стратегия социального и экономического развития Хабаровского края до 2025 года», приказами министерства образования и науки Хабаровского края, приказами управления образования администрации Амурского муниципального района, приказами и распоряжениями руководителя образовательной организации, являющимися обязательными для исполнения сотрудниками КИП, и настоящим Положением.</w:t>
      </w:r>
    </w:p>
    <w:p w:rsidR="00374BA4" w:rsidRPr="00DF6072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6072">
        <w:rPr>
          <w:rFonts w:ascii="Times New Roman" w:hAnsi="Times New Roman" w:cs="Times New Roman"/>
          <w:color w:val="auto"/>
          <w:sz w:val="26"/>
          <w:szCs w:val="26"/>
        </w:rPr>
        <w:t>1.5. Руководителем муниципальной инновационной площадки является один из руководителей образовательной организации.</w:t>
      </w:r>
    </w:p>
    <w:p w:rsidR="00374BA4" w:rsidRPr="00DF6072" w:rsidRDefault="00374BA4" w:rsidP="00DF6072">
      <w:pPr>
        <w:ind w:firstLine="709"/>
        <w:jc w:val="both"/>
        <w:outlineLvl w:val="0"/>
        <w:rPr>
          <w:rFonts w:ascii="Times New Roman" w:hAnsi="Times New Roman" w:cs="Times New Roman"/>
          <w:color w:val="auto"/>
          <w:sz w:val="26"/>
          <w:szCs w:val="26"/>
        </w:rPr>
      </w:pPr>
      <w:r w:rsidRPr="00DF6072">
        <w:rPr>
          <w:rFonts w:ascii="Times New Roman" w:hAnsi="Times New Roman" w:cs="Times New Roman"/>
          <w:color w:val="auto"/>
          <w:sz w:val="26"/>
          <w:szCs w:val="26"/>
        </w:rPr>
        <w:t>1.6. МИП взаимодействует с другими подразделениями инновационной инфраструктуры в сфере образования Амурского района в организации методической и учебной работы.</w:t>
      </w:r>
    </w:p>
    <w:p w:rsidR="00374BA4" w:rsidRPr="00DF6072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74BA4" w:rsidRPr="00DF6072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6072">
        <w:rPr>
          <w:rFonts w:ascii="Times New Roman" w:hAnsi="Times New Roman" w:cs="Times New Roman"/>
          <w:color w:val="auto"/>
          <w:sz w:val="26"/>
          <w:szCs w:val="26"/>
          <w:lang w:val="en-US"/>
        </w:rPr>
        <w:t>II</w:t>
      </w:r>
      <w:r w:rsidRPr="00DF6072">
        <w:rPr>
          <w:rFonts w:ascii="Times New Roman" w:hAnsi="Times New Roman" w:cs="Times New Roman"/>
          <w:color w:val="auto"/>
          <w:sz w:val="26"/>
          <w:szCs w:val="26"/>
        </w:rPr>
        <w:t>. Цели, задачи и направления деятельности инновационной площадки</w:t>
      </w:r>
    </w:p>
    <w:p w:rsidR="00374BA4" w:rsidRPr="00DF6072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74BA4" w:rsidRPr="00DF6072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6072">
        <w:rPr>
          <w:rFonts w:ascii="Times New Roman" w:hAnsi="Times New Roman" w:cs="Times New Roman"/>
          <w:color w:val="auto"/>
          <w:sz w:val="26"/>
          <w:szCs w:val="26"/>
        </w:rPr>
        <w:t xml:space="preserve">2.1. Целями деятельности МИП являются поиск новых средств и нового содержания образовательной деятельности, разработка инновационных </w:t>
      </w:r>
      <w:r w:rsidRPr="00DF6072">
        <w:rPr>
          <w:rFonts w:ascii="Times New Roman" w:hAnsi="Times New Roman" w:cs="Times New Roman"/>
          <w:color w:val="auto"/>
          <w:sz w:val="26"/>
          <w:szCs w:val="26"/>
        </w:rPr>
        <w:lastRenderedPageBreak/>
        <w:t>образовательных проектов и формирование инновационного типа поведения педагога на основе новых профессиональных компетентностей.</w:t>
      </w:r>
    </w:p>
    <w:p w:rsidR="00374BA4" w:rsidRPr="00DF6072" w:rsidRDefault="00374BA4" w:rsidP="00DF607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6072">
        <w:rPr>
          <w:rFonts w:ascii="Times New Roman" w:hAnsi="Times New Roman" w:cs="Times New Roman"/>
          <w:color w:val="auto"/>
          <w:sz w:val="26"/>
          <w:szCs w:val="26"/>
        </w:rPr>
        <w:t>2.2. МИП создаётся для решения следующих задач:</w:t>
      </w:r>
    </w:p>
    <w:p w:rsidR="00374BA4" w:rsidRPr="00DF6072" w:rsidRDefault="00374BA4" w:rsidP="00DF607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6072">
        <w:rPr>
          <w:rFonts w:ascii="Times New Roman" w:hAnsi="Times New Roman" w:cs="Times New Roman"/>
          <w:color w:val="auto"/>
          <w:sz w:val="26"/>
          <w:szCs w:val="26"/>
        </w:rPr>
        <w:t>2.2.1. Поиск (разработка) способов решения актуальных проблем краевой и муниципальной системы образования и планирование системных нововведений (целенаправленных изменений).</w:t>
      </w:r>
    </w:p>
    <w:p w:rsidR="00374BA4" w:rsidRPr="00DF6072" w:rsidRDefault="00374BA4" w:rsidP="00DF607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6072">
        <w:rPr>
          <w:rFonts w:ascii="Times New Roman" w:hAnsi="Times New Roman" w:cs="Times New Roman"/>
          <w:color w:val="auto"/>
          <w:sz w:val="26"/>
          <w:szCs w:val="26"/>
        </w:rPr>
        <w:t>2.2.2. Освоение (внедрение) системных новшеств.</w:t>
      </w:r>
    </w:p>
    <w:p w:rsidR="00374BA4" w:rsidRPr="00DF6072" w:rsidRDefault="00374BA4" w:rsidP="00DF607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6072">
        <w:rPr>
          <w:rFonts w:ascii="Times New Roman" w:hAnsi="Times New Roman" w:cs="Times New Roman"/>
          <w:color w:val="auto"/>
          <w:sz w:val="26"/>
          <w:szCs w:val="26"/>
        </w:rPr>
        <w:t>2.2.3. Обобщение опыта инновационной деятельности (обоснование продуктивности и перспективности новшеств, раскрытие ресурсоемкости новшества и правил его освоения).</w:t>
      </w:r>
    </w:p>
    <w:p w:rsidR="00374BA4" w:rsidRPr="00DF6072" w:rsidRDefault="00374BA4" w:rsidP="00DF607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6072">
        <w:rPr>
          <w:rFonts w:ascii="Times New Roman" w:hAnsi="Times New Roman" w:cs="Times New Roman"/>
          <w:color w:val="auto"/>
          <w:sz w:val="26"/>
          <w:szCs w:val="26"/>
        </w:rPr>
        <w:t>2.3. Деятельность инновационной площадки предполагает реализацию стратегических направлений по разработке, апробации и внедрению:</w:t>
      </w:r>
    </w:p>
    <w:p w:rsidR="00374BA4" w:rsidRPr="00DF6072" w:rsidRDefault="00374BA4" w:rsidP="00DF607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072">
        <w:rPr>
          <w:rFonts w:ascii="Times New Roman" w:hAnsi="Times New Roman" w:cs="Times New Roman"/>
          <w:sz w:val="26"/>
          <w:szCs w:val="26"/>
        </w:rPr>
        <w:t xml:space="preserve">2.3.1. </w:t>
      </w:r>
      <w:r w:rsidRPr="00DF6072">
        <w:rPr>
          <w:rFonts w:ascii="Times New Roman" w:hAnsi="Times New Roman" w:cs="Times New Roman"/>
          <w:color w:val="auto"/>
          <w:sz w:val="26"/>
          <w:szCs w:val="26"/>
        </w:rPr>
        <w:t>Нового содержания образования и систем воспитания, новых педагогических технологий, учебно-методических и учебно-лабораторных комплексов, систем оценки качества образования.</w:t>
      </w:r>
    </w:p>
    <w:p w:rsidR="00374BA4" w:rsidRPr="00DF6072" w:rsidRDefault="00374BA4" w:rsidP="00DF607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072">
        <w:rPr>
          <w:rFonts w:ascii="Times New Roman" w:hAnsi="Times New Roman" w:cs="Times New Roman"/>
          <w:sz w:val="26"/>
          <w:szCs w:val="26"/>
        </w:rPr>
        <w:t xml:space="preserve">2.3.2. </w:t>
      </w:r>
      <w:r w:rsidRPr="00DF6072">
        <w:rPr>
          <w:rFonts w:ascii="Times New Roman" w:hAnsi="Times New Roman" w:cs="Times New Roman"/>
          <w:color w:val="auto"/>
          <w:sz w:val="26"/>
          <w:szCs w:val="26"/>
        </w:rPr>
        <w:t>Новых средств обеспечения общественно-профессиональной поддержки программ развития образования.</w:t>
      </w:r>
    </w:p>
    <w:p w:rsidR="00374BA4" w:rsidRPr="00DF6072" w:rsidRDefault="00374BA4" w:rsidP="00DF607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072">
        <w:rPr>
          <w:rFonts w:ascii="Times New Roman" w:hAnsi="Times New Roman" w:cs="Times New Roman"/>
          <w:sz w:val="26"/>
          <w:szCs w:val="26"/>
        </w:rPr>
        <w:t xml:space="preserve">2.3.3. </w:t>
      </w:r>
      <w:r w:rsidRPr="00DF6072">
        <w:rPr>
          <w:rFonts w:ascii="Times New Roman" w:hAnsi="Times New Roman" w:cs="Times New Roman"/>
          <w:color w:val="auto"/>
          <w:sz w:val="26"/>
          <w:szCs w:val="26"/>
        </w:rPr>
        <w:t>Новых механизмов саморегулирования деятельности образовательных организаций (ассоциации, союзы и т. п.) и работников сферы образования, а также сетевого взаимодействия образовательных организаций и образовательных систем.</w:t>
      </w:r>
    </w:p>
    <w:p w:rsidR="00374BA4" w:rsidRPr="00DF6072" w:rsidRDefault="00374BA4" w:rsidP="00DF607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6072">
        <w:rPr>
          <w:rFonts w:ascii="Times New Roman" w:hAnsi="Times New Roman" w:cs="Times New Roman"/>
          <w:sz w:val="26"/>
          <w:szCs w:val="26"/>
        </w:rPr>
        <w:t xml:space="preserve">2.3.4. </w:t>
      </w:r>
      <w:r w:rsidRPr="00DF6072">
        <w:rPr>
          <w:rFonts w:ascii="Times New Roman" w:hAnsi="Times New Roman" w:cs="Times New Roman"/>
          <w:color w:val="auto"/>
          <w:sz w:val="26"/>
          <w:szCs w:val="26"/>
        </w:rPr>
        <w:t>Инновационных образовательных программ модернизации муниципального образования, создание нормативной базы инновационной деятельности.</w:t>
      </w:r>
    </w:p>
    <w:p w:rsidR="00374BA4" w:rsidRPr="00DF6072" w:rsidRDefault="00374BA4" w:rsidP="00DF607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6072">
        <w:rPr>
          <w:rFonts w:ascii="Times New Roman" w:hAnsi="Times New Roman" w:cs="Times New Roman"/>
          <w:color w:val="auto"/>
          <w:sz w:val="26"/>
          <w:szCs w:val="26"/>
        </w:rPr>
        <w:t>2.3.5. Новых образовательных программ и методик подготовки, повышения квалификации педагогических работников и управленческих кадров, на основе применения современных образовательных технологий, новых моделей диссеминации инновационного педагогического опыта.</w:t>
      </w:r>
    </w:p>
    <w:p w:rsidR="00374BA4" w:rsidRPr="00DF6072" w:rsidRDefault="00374BA4" w:rsidP="00DF607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6072">
        <w:rPr>
          <w:rFonts w:ascii="Times New Roman" w:hAnsi="Times New Roman" w:cs="Times New Roman"/>
          <w:color w:val="auto"/>
          <w:sz w:val="26"/>
          <w:szCs w:val="26"/>
        </w:rPr>
        <w:t>2.3.6. Новых форм, методов и средств обучения в образовательных организациях, механизмов, форм и методов управления системами образования разных уровней, в том числе информационных систем дистанционного взаимодействия и принятия управленческих решений в сфере образования.</w:t>
      </w:r>
    </w:p>
    <w:p w:rsidR="00374BA4" w:rsidRPr="00DF6072" w:rsidRDefault="00374BA4" w:rsidP="00DF607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6072">
        <w:rPr>
          <w:rFonts w:ascii="Times New Roman" w:hAnsi="Times New Roman" w:cs="Times New Roman"/>
          <w:color w:val="auto"/>
          <w:sz w:val="26"/>
          <w:szCs w:val="26"/>
        </w:rPr>
        <w:t>2.3.7. Консультационного и экспертного сопровождения инновационных разработок в системе образования района.</w:t>
      </w:r>
    </w:p>
    <w:p w:rsidR="00374BA4" w:rsidRPr="00DF6072" w:rsidRDefault="00374BA4" w:rsidP="00DF607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6072">
        <w:rPr>
          <w:rFonts w:ascii="Times New Roman" w:hAnsi="Times New Roman" w:cs="Times New Roman"/>
          <w:color w:val="auto"/>
          <w:sz w:val="26"/>
          <w:szCs w:val="26"/>
        </w:rPr>
        <w:t>2.3.8. Новых форм повышения профессионализма и социального статуса работников образования через включение их в разработку и реализацию инновационных образовательных проектов.</w:t>
      </w:r>
    </w:p>
    <w:p w:rsidR="00374BA4" w:rsidRPr="00DF6072" w:rsidRDefault="00374BA4" w:rsidP="00DF607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74BA4" w:rsidRPr="00DF6072" w:rsidRDefault="00374BA4" w:rsidP="00DF6072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highlight w:val="yellow"/>
        </w:rPr>
      </w:pPr>
      <w:r w:rsidRPr="00DF6072">
        <w:rPr>
          <w:rFonts w:ascii="Times New Roman" w:hAnsi="Times New Roman" w:cs="Times New Roman"/>
          <w:color w:val="auto"/>
          <w:sz w:val="26"/>
          <w:szCs w:val="26"/>
          <w:lang w:val="en-US"/>
        </w:rPr>
        <w:t>III</w:t>
      </w:r>
      <w:r w:rsidRPr="00DF6072">
        <w:rPr>
          <w:rFonts w:ascii="Times New Roman" w:hAnsi="Times New Roman" w:cs="Times New Roman"/>
          <w:color w:val="auto"/>
          <w:sz w:val="26"/>
          <w:szCs w:val="26"/>
        </w:rPr>
        <w:t>. Условия и порядок присвоения статуса и прекращения деятельности муниципальной инновационной площадки</w:t>
      </w:r>
    </w:p>
    <w:p w:rsidR="00374BA4" w:rsidRPr="00DF6072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highlight w:val="yellow"/>
        </w:rPr>
      </w:pPr>
    </w:p>
    <w:p w:rsidR="00374BA4" w:rsidRPr="00DF6072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highlight w:val="yellow"/>
        </w:rPr>
      </w:pPr>
      <w:r w:rsidRPr="00DF6072">
        <w:rPr>
          <w:rFonts w:ascii="Times New Roman" w:hAnsi="Times New Roman" w:cs="Times New Roman"/>
          <w:color w:val="auto"/>
          <w:sz w:val="26"/>
          <w:szCs w:val="26"/>
        </w:rPr>
        <w:t xml:space="preserve">3.1. Статус муниципальной инновационной площадки присваивается образовательным организациям, реализующим системные инновации, которые имеют важное научное и общественное значение, отвечают федеральным, региональным и муниципальным приоритетам развития образования, способствуют опережающему решению вопросов организационного, правового, </w:t>
      </w:r>
      <w:r w:rsidRPr="00DF6072">
        <w:rPr>
          <w:rFonts w:ascii="Times New Roman" w:hAnsi="Times New Roman" w:cs="Times New Roman"/>
          <w:color w:val="auto"/>
          <w:sz w:val="26"/>
          <w:szCs w:val="26"/>
        </w:rPr>
        <w:lastRenderedPageBreak/>
        <w:t>кадрового, финансово-экономического и материально-технического развития муниципальной системы образования.</w:t>
      </w:r>
    </w:p>
    <w:p w:rsidR="00374BA4" w:rsidRPr="00DF6072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6072">
        <w:rPr>
          <w:rFonts w:ascii="Times New Roman" w:hAnsi="Times New Roman" w:cs="Times New Roman"/>
          <w:color w:val="auto"/>
          <w:sz w:val="26"/>
          <w:szCs w:val="26"/>
        </w:rPr>
        <w:t>3.2. Статус МИП присваивается образовательным организациям независимо от их организационно-правовой формы, типа, вида, ведомственной принадлежности (при их наличии), их объединениям, осуществляющим деятельность в области образования и расположенным на территории Амурского района, имеющим государственную аккредитацию.</w:t>
      </w:r>
    </w:p>
    <w:p w:rsidR="00374BA4" w:rsidRPr="00DF6072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6072">
        <w:rPr>
          <w:rFonts w:ascii="Times New Roman" w:hAnsi="Times New Roman" w:cs="Times New Roman"/>
          <w:color w:val="auto"/>
          <w:sz w:val="26"/>
          <w:szCs w:val="26"/>
        </w:rPr>
        <w:t>Присвоение статуса МИП не влечёт за собой изменения статуса образовательной организации, её организационно-правовой формы и подчинённости.</w:t>
      </w:r>
    </w:p>
    <w:p w:rsidR="00374BA4" w:rsidRPr="00DF6072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6072">
        <w:rPr>
          <w:rFonts w:ascii="Times New Roman" w:hAnsi="Times New Roman" w:cs="Times New Roman"/>
          <w:color w:val="auto"/>
          <w:sz w:val="26"/>
          <w:szCs w:val="26"/>
        </w:rPr>
        <w:t xml:space="preserve">3.3. Статус МИП присваивается организациям, имеющим постоянно действующий и обновляющийся сайт образовательной организации, эффективную систему взаимодействия с другими образовательными организациями в режиме </w:t>
      </w:r>
      <w:proofErr w:type="spellStart"/>
      <w:r w:rsidRPr="00DF6072">
        <w:rPr>
          <w:rFonts w:ascii="Times New Roman" w:hAnsi="Times New Roman" w:cs="Times New Roman"/>
          <w:color w:val="auto"/>
          <w:sz w:val="26"/>
          <w:szCs w:val="26"/>
        </w:rPr>
        <w:t>on-line</w:t>
      </w:r>
      <w:proofErr w:type="spellEnd"/>
      <w:r w:rsidRPr="00DF6072">
        <w:rPr>
          <w:rFonts w:ascii="Times New Roman" w:hAnsi="Times New Roman" w:cs="Times New Roman"/>
          <w:color w:val="auto"/>
          <w:sz w:val="26"/>
          <w:szCs w:val="26"/>
        </w:rPr>
        <w:t>, квалифицированных специалистов в области информационно-компьютерных технологий.</w:t>
      </w:r>
    </w:p>
    <w:p w:rsidR="00374BA4" w:rsidRPr="00DF6072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6072">
        <w:rPr>
          <w:rFonts w:ascii="Times New Roman" w:hAnsi="Times New Roman" w:cs="Times New Roman"/>
          <w:color w:val="auto"/>
          <w:sz w:val="26"/>
          <w:szCs w:val="26"/>
        </w:rPr>
        <w:t>3.4. Присвоение статуса МИП закрепляется приказом управления образования администрации Амурского муниципального района.</w:t>
      </w:r>
    </w:p>
    <w:p w:rsidR="00374BA4" w:rsidRPr="00DF6072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6072">
        <w:rPr>
          <w:rFonts w:ascii="Times New Roman" w:hAnsi="Times New Roman" w:cs="Times New Roman"/>
          <w:color w:val="auto"/>
          <w:sz w:val="26"/>
          <w:szCs w:val="26"/>
        </w:rPr>
        <w:t>3.5. Статус МИП присваивается на основании заявки, представленной образовательной организацией в Муниципальный совет по управлению инновациями при управлении образования администрации Амурского муниципального района.</w:t>
      </w:r>
    </w:p>
    <w:p w:rsidR="00374BA4" w:rsidRPr="00DF6072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6072">
        <w:rPr>
          <w:rFonts w:ascii="Times New Roman" w:hAnsi="Times New Roman" w:cs="Times New Roman"/>
          <w:color w:val="auto"/>
          <w:sz w:val="26"/>
          <w:szCs w:val="26"/>
        </w:rPr>
        <w:t>3.6. Статус муниципальной инновационной площадки присваивается на срок, устанавливаемый управлением образования администрации Амурского муниципального района, продление которого зависит от качества предоставляемых МИП услуг, качества и своевременности предоставляемых отчётов, сохранения взаимных интересов участников соглашения.</w:t>
      </w:r>
    </w:p>
    <w:p w:rsidR="00374BA4" w:rsidRPr="00DF6072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6072">
        <w:rPr>
          <w:rFonts w:ascii="Times New Roman" w:hAnsi="Times New Roman" w:cs="Times New Roman"/>
          <w:color w:val="auto"/>
          <w:sz w:val="26"/>
          <w:szCs w:val="26"/>
        </w:rPr>
        <w:t xml:space="preserve">3.7. Согласование плана работы МИП и контроль за его реализацией осуществляется </w:t>
      </w:r>
      <w:r w:rsidRPr="00DF6072">
        <w:rPr>
          <w:rFonts w:ascii="Times New Roman" w:hAnsi="Times New Roman" w:cs="Times New Roman"/>
          <w:spacing w:val="-1"/>
          <w:sz w:val="26"/>
          <w:szCs w:val="26"/>
        </w:rPr>
        <w:t>Муниципальным</w:t>
      </w:r>
      <w:r w:rsidRPr="00DF6072">
        <w:rPr>
          <w:rFonts w:ascii="Times New Roman" w:hAnsi="Times New Roman" w:cs="Times New Roman"/>
          <w:color w:val="auto"/>
          <w:sz w:val="26"/>
          <w:szCs w:val="26"/>
        </w:rPr>
        <w:t xml:space="preserve"> советом по управлению инновациями при управлении образования администрации Амурского муниципального района.</w:t>
      </w:r>
    </w:p>
    <w:p w:rsidR="00374BA4" w:rsidRPr="00DF6072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6072">
        <w:rPr>
          <w:rFonts w:ascii="Times New Roman" w:hAnsi="Times New Roman" w:cs="Times New Roman"/>
          <w:color w:val="auto"/>
          <w:sz w:val="26"/>
          <w:szCs w:val="26"/>
        </w:rPr>
        <w:t xml:space="preserve">3.8. Результаты работы МИП ежегодно рассматриваются на заседаниях </w:t>
      </w:r>
      <w:r w:rsidRPr="00DF6072">
        <w:rPr>
          <w:rFonts w:ascii="Times New Roman" w:hAnsi="Times New Roman" w:cs="Times New Roman"/>
          <w:spacing w:val="-1"/>
          <w:sz w:val="26"/>
          <w:szCs w:val="26"/>
        </w:rPr>
        <w:t xml:space="preserve">Муниципального </w:t>
      </w:r>
      <w:r w:rsidRPr="00DF6072">
        <w:rPr>
          <w:rFonts w:ascii="Times New Roman" w:hAnsi="Times New Roman" w:cs="Times New Roman"/>
          <w:color w:val="auto"/>
          <w:sz w:val="26"/>
          <w:szCs w:val="26"/>
        </w:rPr>
        <w:t>совета по управлению инновациями при управлении образования администрации Амурского муниципального района.</w:t>
      </w:r>
    </w:p>
    <w:p w:rsidR="00374BA4" w:rsidRPr="00DF6072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6072">
        <w:rPr>
          <w:rFonts w:ascii="Times New Roman" w:hAnsi="Times New Roman" w:cs="Times New Roman"/>
          <w:color w:val="auto"/>
          <w:sz w:val="26"/>
          <w:szCs w:val="26"/>
        </w:rPr>
        <w:t>Отчёты МИП предоставляются в МБОУ ИМЦ г. Амурска.</w:t>
      </w:r>
    </w:p>
    <w:p w:rsidR="00374BA4" w:rsidRPr="00DF6072" w:rsidRDefault="00374BA4" w:rsidP="00DF607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072">
        <w:rPr>
          <w:rFonts w:ascii="Times New Roman" w:hAnsi="Times New Roman" w:cs="Times New Roman"/>
          <w:sz w:val="26"/>
          <w:szCs w:val="26"/>
        </w:rPr>
        <w:t xml:space="preserve">3.9. Причины прекращение деятельности </w:t>
      </w:r>
      <w:r w:rsidRPr="00DF6072">
        <w:rPr>
          <w:rFonts w:ascii="Times New Roman" w:hAnsi="Times New Roman" w:cs="Times New Roman"/>
          <w:color w:val="auto"/>
          <w:sz w:val="26"/>
          <w:szCs w:val="26"/>
        </w:rPr>
        <w:t>МИП</w:t>
      </w:r>
      <w:r w:rsidRPr="00DF6072">
        <w:rPr>
          <w:rFonts w:ascii="Times New Roman" w:hAnsi="Times New Roman" w:cs="Times New Roman"/>
          <w:sz w:val="26"/>
          <w:szCs w:val="26"/>
        </w:rPr>
        <w:t>:</w:t>
      </w:r>
    </w:p>
    <w:p w:rsidR="00374BA4" w:rsidRPr="00DF6072" w:rsidRDefault="00374BA4" w:rsidP="00DF607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072">
        <w:rPr>
          <w:rFonts w:ascii="Times New Roman" w:hAnsi="Times New Roman" w:cs="Times New Roman"/>
          <w:sz w:val="26"/>
          <w:szCs w:val="26"/>
        </w:rPr>
        <w:t xml:space="preserve">3.9.1. Завершение программы деятельности </w:t>
      </w:r>
      <w:r w:rsidRPr="00DF6072">
        <w:rPr>
          <w:rFonts w:ascii="Times New Roman" w:hAnsi="Times New Roman" w:cs="Times New Roman"/>
          <w:color w:val="auto"/>
          <w:sz w:val="26"/>
          <w:szCs w:val="26"/>
        </w:rPr>
        <w:t>МИП</w:t>
      </w:r>
      <w:r w:rsidRPr="00DF6072">
        <w:rPr>
          <w:rFonts w:ascii="Times New Roman" w:hAnsi="Times New Roman" w:cs="Times New Roman"/>
          <w:sz w:val="26"/>
          <w:szCs w:val="26"/>
        </w:rPr>
        <w:t xml:space="preserve"> и отсутствие необходимости её продления.</w:t>
      </w:r>
    </w:p>
    <w:p w:rsidR="00374BA4" w:rsidRPr="00DF6072" w:rsidRDefault="00374BA4" w:rsidP="00DF607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072">
        <w:rPr>
          <w:rFonts w:ascii="Times New Roman" w:hAnsi="Times New Roman" w:cs="Times New Roman"/>
          <w:sz w:val="26"/>
          <w:szCs w:val="26"/>
        </w:rPr>
        <w:t xml:space="preserve">3.9.2. Невыполнение и/или некачественное выполнение программы деятельности </w:t>
      </w:r>
      <w:r w:rsidRPr="00DF6072">
        <w:rPr>
          <w:rFonts w:ascii="Times New Roman" w:hAnsi="Times New Roman" w:cs="Times New Roman"/>
          <w:color w:val="auto"/>
          <w:sz w:val="26"/>
          <w:szCs w:val="26"/>
        </w:rPr>
        <w:t>МИП</w:t>
      </w:r>
      <w:r w:rsidRPr="00DF6072">
        <w:rPr>
          <w:rFonts w:ascii="Times New Roman" w:hAnsi="Times New Roman" w:cs="Times New Roman"/>
          <w:sz w:val="26"/>
          <w:szCs w:val="26"/>
        </w:rPr>
        <w:t>.</w:t>
      </w:r>
    </w:p>
    <w:p w:rsidR="00374BA4" w:rsidRPr="00DF6072" w:rsidRDefault="00374BA4" w:rsidP="00DF607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072">
        <w:rPr>
          <w:rFonts w:ascii="Times New Roman" w:hAnsi="Times New Roman" w:cs="Times New Roman"/>
          <w:sz w:val="26"/>
          <w:szCs w:val="26"/>
        </w:rPr>
        <w:t xml:space="preserve">3.9.3. Низкая результативность деятельности образовательной организации в статусе </w:t>
      </w:r>
      <w:r w:rsidRPr="00DF6072">
        <w:rPr>
          <w:rFonts w:ascii="Times New Roman" w:hAnsi="Times New Roman" w:cs="Times New Roman"/>
          <w:color w:val="auto"/>
          <w:sz w:val="26"/>
          <w:szCs w:val="26"/>
        </w:rPr>
        <w:t>МИП</w:t>
      </w:r>
      <w:r w:rsidRPr="00DF6072">
        <w:rPr>
          <w:rFonts w:ascii="Times New Roman" w:hAnsi="Times New Roman" w:cs="Times New Roman"/>
          <w:sz w:val="26"/>
          <w:szCs w:val="26"/>
        </w:rPr>
        <w:t>.</w:t>
      </w:r>
    </w:p>
    <w:p w:rsidR="00374BA4" w:rsidRPr="00DF6072" w:rsidRDefault="00374BA4" w:rsidP="00DF607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072">
        <w:rPr>
          <w:rFonts w:ascii="Times New Roman" w:hAnsi="Times New Roman" w:cs="Times New Roman"/>
          <w:sz w:val="26"/>
          <w:szCs w:val="26"/>
        </w:rPr>
        <w:t>3.9.4. Нарушения законодательства Российской Федерации, Закона РФ «Об образовании», других нормативных документов, регламентирующих деятельность образовательной организации.</w:t>
      </w:r>
    </w:p>
    <w:p w:rsidR="00374BA4" w:rsidRPr="00DF6072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6072">
        <w:rPr>
          <w:rFonts w:ascii="Times New Roman" w:hAnsi="Times New Roman" w:cs="Times New Roman"/>
          <w:sz w:val="26"/>
          <w:szCs w:val="26"/>
        </w:rPr>
        <w:t xml:space="preserve">3.9.5. Решение о снятии статуса </w:t>
      </w:r>
      <w:r w:rsidRPr="00DF6072">
        <w:rPr>
          <w:rFonts w:ascii="Times New Roman" w:hAnsi="Times New Roman" w:cs="Times New Roman"/>
          <w:color w:val="auto"/>
          <w:sz w:val="26"/>
          <w:szCs w:val="26"/>
        </w:rPr>
        <w:t>МИП</w:t>
      </w:r>
      <w:r w:rsidRPr="00DF6072">
        <w:rPr>
          <w:rFonts w:ascii="Times New Roman" w:hAnsi="Times New Roman" w:cs="Times New Roman"/>
          <w:sz w:val="26"/>
          <w:szCs w:val="26"/>
        </w:rPr>
        <w:t xml:space="preserve"> принимается на заседании </w:t>
      </w:r>
      <w:r w:rsidRPr="00DF6072">
        <w:rPr>
          <w:rFonts w:ascii="Times New Roman" w:hAnsi="Times New Roman" w:cs="Times New Roman"/>
          <w:spacing w:val="-1"/>
          <w:sz w:val="26"/>
          <w:szCs w:val="26"/>
        </w:rPr>
        <w:t>Муниципального</w:t>
      </w:r>
      <w:r w:rsidRPr="00DF6072">
        <w:rPr>
          <w:rFonts w:ascii="Times New Roman" w:hAnsi="Times New Roman" w:cs="Times New Roman"/>
          <w:sz w:val="26"/>
          <w:szCs w:val="26"/>
        </w:rPr>
        <w:t xml:space="preserve"> совета по управлению инновациями при управлении </w:t>
      </w:r>
      <w:r w:rsidRPr="00DF6072">
        <w:rPr>
          <w:rFonts w:ascii="Times New Roman" w:hAnsi="Times New Roman" w:cs="Times New Roman"/>
          <w:color w:val="auto"/>
          <w:sz w:val="26"/>
          <w:szCs w:val="26"/>
        </w:rPr>
        <w:t>образования администрации Амурского муниципального района</w:t>
      </w:r>
      <w:r w:rsidRPr="00DF6072">
        <w:rPr>
          <w:rFonts w:ascii="Times New Roman" w:hAnsi="Times New Roman" w:cs="Times New Roman"/>
          <w:sz w:val="26"/>
          <w:szCs w:val="26"/>
        </w:rPr>
        <w:t xml:space="preserve"> и закрепляется </w:t>
      </w:r>
      <w:r w:rsidRPr="00DF6072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соответствующим приказом управления </w:t>
      </w:r>
      <w:r w:rsidRPr="00DF6072">
        <w:rPr>
          <w:rFonts w:ascii="Times New Roman" w:hAnsi="Times New Roman" w:cs="Times New Roman"/>
          <w:color w:val="auto"/>
          <w:sz w:val="26"/>
          <w:szCs w:val="26"/>
        </w:rPr>
        <w:t>образования администрации Амурского муниципального района</w:t>
      </w:r>
      <w:r w:rsidRPr="00DF6072">
        <w:rPr>
          <w:rFonts w:ascii="Times New Roman" w:hAnsi="Times New Roman" w:cs="Times New Roman"/>
          <w:sz w:val="26"/>
          <w:szCs w:val="26"/>
        </w:rPr>
        <w:t>.</w:t>
      </w:r>
    </w:p>
    <w:p w:rsidR="00374BA4" w:rsidRPr="00DF6072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74BA4" w:rsidRPr="00DF6072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6072">
        <w:rPr>
          <w:rFonts w:ascii="Times New Roman" w:hAnsi="Times New Roman" w:cs="Times New Roman"/>
          <w:color w:val="auto"/>
          <w:sz w:val="26"/>
          <w:szCs w:val="26"/>
          <w:lang w:val="en-US"/>
        </w:rPr>
        <w:t>IV</w:t>
      </w:r>
      <w:r w:rsidRPr="00DF6072">
        <w:rPr>
          <w:rFonts w:ascii="Times New Roman" w:hAnsi="Times New Roman" w:cs="Times New Roman"/>
          <w:color w:val="auto"/>
          <w:sz w:val="26"/>
          <w:szCs w:val="26"/>
        </w:rPr>
        <w:t>. Права и ответственность инновационной площадки</w:t>
      </w:r>
    </w:p>
    <w:p w:rsidR="00374BA4" w:rsidRPr="00DF6072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74BA4" w:rsidRPr="00DF6072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6072">
        <w:rPr>
          <w:rFonts w:ascii="Times New Roman" w:hAnsi="Times New Roman" w:cs="Times New Roman"/>
          <w:color w:val="auto"/>
          <w:sz w:val="26"/>
          <w:szCs w:val="26"/>
        </w:rPr>
        <w:t>4.1. МИП имеет право:</w:t>
      </w:r>
    </w:p>
    <w:p w:rsidR="00374BA4" w:rsidRPr="00DF6072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6072">
        <w:rPr>
          <w:rFonts w:ascii="Times New Roman" w:hAnsi="Times New Roman" w:cs="Times New Roman"/>
          <w:color w:val="auto"/>
          <w:sz w:val="26"/>
          <w:szCs w:val="26"/>
        </w:rPr>
        <w:t>4.1.1. Самостоятельно определять содержание и конкретные формы своей деятельности в соответствии с целями и задачами, указанными в Положении.</w:t>
      </w:r>
    </w:p>
    <w:p w:rsidR="00374BA4" w:rsidRPr="00DF6072" w:rsidRDefault="00374BA4" w:rsidP="00DF6072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 w:rsidRPr="00DF6072">
        <w:rPr>
          <w:rFonts w:ascii="Times New Roman" w:hAnsi="Times New Roman" w:cs="Times New Roman"/>
          <w:color w:val="auto"/>
          <w:sz w:val="26"/>
          <w:szCs w:val="26"/>
        </w:rPr>
        <w:t xml:space="preserve">4.1.2. </w:t>
      </w:r>
      <w:r w:rsidRPr="00DF6072">
        <w:rPr>
          <w:rFonts w:ascii="Times New Roman" w:hAnsi="Times New Roman" w:cs="Times New Roman"/>
          <w:color w:val="auto"/>
          <w:spacing w:val="-2"/>
          <w:sz w:val="26"/>
          <w:szCs w:val="26"/>
        </w:rPr>
        <w:t>Вносить изменения в цели, содержание, способы, систему средств обучения и воспитания, организацию образовательного процесса, систему управления образовательным учреждением.</w:t>
      </w:r>
    </w:p>
    <w:p w:rsidR="00374BA4" w:rsidRPr="00DF6072" w:rsidRDefault="00374BA4" w:rsidP="00DF6072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6072">
        <w:rPr>
          <w:rFonts w:ascii="Times New Roman" w:hAnsi="Times New Roman" w:cs="Times New Roman"/>
          <w:color w:val="auto"/>
          <w:spacing w:val="-2"/>
          <w:sz w:val="26"/>
          <w:szCs w:val="26"/>
        </w:rPr>
        <w:t>Указанные изменения осуществляются только в целях обеспечения наиболее эффективной реализации программы эксперимента и не должны противоречить законодательству Российской Федерации и Хабаровского края, наносить ущерб здоровью, а также качеству подготовки обучающихся, ограничивать права участников образовательного процесса.</w:t>
      </w:r>
    </w:p>
    <w:p w:rsidR="00374BA4" w:rsidRPr="00DF6072" w:rsidRDefault="00374BA4" w:rsidP="00DF6072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DF6072">
        <w:rPr>
          <w:rFonts w:ascii="Times New Roman" w:hAnsi="Times New Roman" w:cs="Times New Roman"/>
          <w:spacing w:val="-1"/>
          <w:sz w:val="26"/>
          <w:szCs w:val="26"/>
        </w:rPr>
        <w:t xml:space="preserve">4.1.3. Обращаться в Муниципальный совет по управлению инновациями при управлении </w:t>
      </w:r>
      <w:r w:rsidRPr="00DF6072">
        <w:rPr>
          <w:rFonts w:ascii="Times New Roman" w:hAnsi="Times New Roman" w:cs="Times New Roman"/>
          <w:color w:val="auto"/>
          <w:sz w:val="26"/>
          <w:szCs w:val="26"/>
        </w:rPr>
        <w:t>образования администрации Амурского муниципального района</w:t>
      </w:r>
      <w:r w:rsidRPr="00DF6072">
        <w:rPr>
          <w:rFonts w:ascii="Times New Roman" w:hAnsi="Times New Roman" w:cs="Times New Roman"/>
          <w:spacing w:val="-1"/>
          <w:sz w:val="26"/>
          <w:szCs w:val="26"/>
        </w:rPr>
        <w:t xml:space="preserve"> за информацией и разъяснениями по вопросам, связанным с осуществлением инновационной деятельности.</w:t>
      </w:r>
    </w:p>
    <w:p w:rsidR="00374BA4" w:rsidRPr="00DF6072" w:rsidRDefault="00374BA4" w:rsidP="00DF607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6072">
        <w:rPr>
          <w:rFonts w:ascii="Times New Roman" w:hAnsi="Times New Roman" w:cs="Times New Roman"/>
          <w:color w:val="auto"/>
          <w:sz w:val="26"/>
          <w:szCs w:val="26"/>
        </w:rPr>
        <w:t>4.1.4. Вести предпринимательскую деятельность в порядке, установленном законодательством Российской Федерации.</w:t>
      </w:r>
    </w:p>
    <w:p w:rsidR="00374BA4" w:rsidRPr="00DF6072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6072">
        <w:rPr>
          <w:rFonts w:ascii="Times New Roman" w:hAnsi="Times New Roman" w:cs="Times New Roman"/>
          <w:color w:val="auto"/>
          <w:sz w:val="26"/>
          <w:szCs w:val="26"/>
        </w:rPr>
        <w:t>4.1.5. Заключать договоры с учреждениями образовательной системы района и иными учреждениями, которые могут оказывать научную и методическую поддержку.</w:t>
      </w:r>
    </w:p>
    <w:p w:rsidR="00374BA4" w:rsidRPr="00DF6072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6072">
        <w:rPr>
          <w:rFonts w:ascii="Times New Roman" w:hAnsi="Times New Roman" w:cs="Times New Roman"/>
          <w:color w:val="auto"/>
          <w:sz w:val="26"/>
          <w:szCs w:val="26"/>
        </w:rPr>
        <w:t>4.2. МИП несёт ответственность:</w:t>
      </w:r>
    </w:p>
    <w:p w:rsidR="00374BA4" w:rsidRPr="00DF6072" w:rsidRDefault="00374BA4" w:rsidP="00DF6072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072">
        <w:rPr>
          <w:rFonts w:ascii="Times New Roman" w:hAnsi="Times New Roman" w:cs="Times New Roman"/>
          <w:spacing w:val="-1"/>
          <w:sz w:val="26"/>
          <w:szCs w:val="26"/>
        </w:rPr>
        <w:t>4.2.1. За реализацию утверждённой программы и плана инновационной деятельности в установленные сроки.</w:t>
      </w:r>
    </w:p>
    <w:p w:rsidR="00374BA4" w:rsidRPr="00DF6072" w:rsidRDefault="00374BA4" w:rsidP="00DF6072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DF6072">
        <w:rPr>
          <w:rFonts w:ascii="Times New Roman" w:hAnsi="Times New Roman" w:cs="Times New Roman"/>
          <w:spacing w:val="1"/>
          <w:sz w:val="26"/>
          <w:szCs w:val="26"/>
        </w:rPr>
        <w:t xml:space="preserve">4.2.2. За обеспечение в ходе инновационной деятельности качества подготовки выпускников не ниже требований государственных образовательных </w:t>
      </w:r>
      <w:r w:rsidRPr="00DF6072">
        <w:rPr>
          <w:rFonts w:ascii="Times New Roman" w:hAnsi="Times New Roman" w:cs="Times New Roman"/>
          <w:spacing w:val="-2"/>
          <w:sz w:val="26"/>
          <w:szCs w:val="26"/>
        </w:rPr>
        <w:t>стандартов.</w:t>
      </w:r>
    </w:p>
    <w:p w:rsidR="00374BA4" w:rsidRPr="00DF6072" w:rsidRDefault="00374BA4" w:rsidP="00DF6072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6072">
        <w:rPr>
          <w:rFonts w:ascii="Times New Roman" w:hAnsi="Times New Roman" w:cs="Times New Roman"/>
          <w:spacing w:val="-2"/>
          <w:sz w:val="26"/>
          <w:szCs w:val="26"/>
        </w:rPr>
        <w:t>4.2.3. З</w:t>
      </w:r>
      <w:r w:rsidRPr="00DF6072">
        <w:rPr>
          <w:rFonts w:ascii="Times New Roman" w:hAnsi="Times New Roman" w:cs="Times New Roman"/>
          <w:color w:val="auto"/>
          <w:sz w:val="26"/>
          <w:szCs w:val="26"/>
        </w:rPr>
        <w:t>а соблюдение прав и законных интересов участников образовательного процесса.</w:t>
      </w:r>
    </w:p>
    <w:p w:rsidR="00374BA4" w:rsidRPr="00DF6072" w:rsidRDefault="00374BA4" w:rsidP="00DF6072">
      <w:pPr>
        <w:widowControl w:val="0"/>
        <w:tabs>
          <w:tab w:val="left" w:pos="64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DF6072">
        <w:rPr>
          <w:rFonts w:ascii="Times New Roman" w:hAnsi="Times New Roman" w:cs="Times New Roman"/>
          <w:color w:val="auto"/>
          <w:sz w:val="26"/>
          <w:szCs w:val="26"/>
        </w:rPr>
        <w:t xml:space="preserve">4.2.4. За </w:t>
      </w:r>
      <w:r w:rsidRPr="00DF6072">
        <w:rPr>
          <w:rFonts w:ascii="Times New Roman" w:hAnsi="Times New Roman" w:cs="Times New Roman"/>
          <w:sz w:val="26"/>
          <w:szCs w:val="26"/>
        </w:rPr>
        <w:t xml:space="preserve">своевременное информирование </w:t>
      </w:r>
      <w:r w:rsidRPr="00DF6072">
        <w:rPr>
          <w:rFonts w:ascii="Times New Roman" w:hAnsi="Times New Roman" w:cs="Times New Roman"/>
          <w:spacing w:val="-1"/>
          <w:sz w:val="26"/>
          <w:szCs w:val="26"/>
        </w:rPr>
        <w:t xml:space="preserve">Муниципального совета по управлению инновациями при управлении </w:t>
      </w:r>
      <w:r w:rsidRPr="00DF6072">
        <w:rPr>
          <w:rFonts w:ascii="Times New Roman" w:hAnsi="Times New Roman" w:cs="Times New Roman"/>
          <w:color w:val="auto"/>
          <w:sz w:val="26"/>
          <w:szCs w:val="26"/>
        </w:rPr>
        <w:t>образования администрации Амурского муниципального района</w:t>
      </w:r>
      <w:r w:rsidRPr="00DF6072">
        <w:rPr>
          <w:rFonts w:ascii="Times New Roman" w:hAnsi="Times New Roman" w:cs="Times New Roman"/>
          <w:sz w:val="26"/>
          <w:szCs w:val="26"/>
        </w:rPr>
        <w:t xml:space="preserve"> </w:t>
      </w:r>
      <w:r w:rsidRPr="00DF6072">
        <w:rPr>
          <w:rFonts w:ascii="Times New Roman" w:hAnsi="Times New Roman" w:cs="Times New Roman"/>
          <w:spacing w:val="-1"/>
          <w:sz w:val="26"/>
          <w:szCs w:val="26"/>
        </w:rPr>
        <w:t>о возникших проблемах, препятствующих реализации инновационной деятельности и выполнению календарного плана работы.</w:t>
      </w:r>
    </w:p>
    <w:p w:rsidR="00374BA4" w:rsidRPr="00DF6072" w:rsidRDefault="00374BA4" w:rsidP="00DF6072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072">
        <w:rPr>
          <w:rFonts w:ascii="Times New Roman" w:hAnsi="Times New Roman" w:cs="Times New Roman"/>
          <w:sz w:val="26"/>
          <w:szCs w:val="26"/>
        </w:rPr>
        <w:t xml:space="preserve">4.2.5. За </w:t>
      </w:r>
      <w:r w:rsidRPr="00DF6072">
        <w:rPr>
          <w:rFonts w:ascii="Times New Roman" w:hAnsi="Times New Roman" w:cs="Times New Roman"/>
          <w:spacing w:val="-1"/>
          <w:sz w:val="26"/>
          <w:szCs w:val="26"/>
        </w:rPr>
        <w:t xml:space="preserve">предоставление ежегодных отчётных материалов о ходе </w:t>
      </w:r>
      <w:r w:rsidRPr="00DF6072">
        <w:rPr>
          <w:rFonts w:ascii="Times New Roman" w:hAnsi="Times New Roman" w:cs="Times New Roman"/>
          <w:color w:val="auto"/>
          <w:sz w:val="26"/>
          <w:szCs w:val="26"/>
        </w:rPr>
        <w:t>реализации проекта (программы) инновационной деятельности.</w:t>
      </w:r>
    </w:p>
    <w:p w:rsidR="00374BA4" w:rsidRPr="00DF6072" w:rsidRDefault="00374BA4" w:rsidP="00DF6072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74BA4" w:rsidRPr="00DF6072" w:rsidRDefault="00374BA4" w:rsidP="00DF6072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6072"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 w:rsidRPr="00DF607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DF6072">
        <w:rPr>
          <w:rFonts w:ascii="Times New Roman" w:hAnsi="Times New Roman" w:cs="Times New Roman"/>
          <w:iCs/>
          <w:color w:val="auto"/>
          <w:sz w:val="26"/>
          <w:szCs w:val="26"/>
        </w:rPr>
        <w:t>Финансирование</w:t>
      </w:r>
      <w:r w:rsidRPr="00DF6072">
        <w:rPr>
          <w:rFonts w:ascii="Times New Roman" w:hAnsi="Times New Roman" w:cs="Times New Roman"/>
          <w:bCs/>
          <w:sz w:val="26"/>
          <w:szCs w:val="26"/>
        </w:rPr>
        <w:t xml:space="preserve"> краевой инновационной площадки</w:t>
      </w:r>
    </w:p>
    <w:p w:rsidR="00374BA4" w:rsidRPr="00DF6072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74BA4" w:rsidRPr="00DF6072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6072">
        <w:rPr>
          <w:rFonts w:ascii="Times New Roman" w:hAnsi="Times New Roman" w:cs="Times New Roman"/>
          <w:color w:val="auto"/>
          <w:sz w:val="26"/>
          <w:szCs w:val="26"/>
        </w:rPr>
        <w:t>5.1. Источниками финансирования МИП являются материальные и финансовые средства учредителя и образовательной организации.</w:t>
      </w:r>
    </w:p>
    <w:p w:rsidR="00374BA4" w:rsidRPr="00DF6072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pacing w:val="-2"/>
          <w:sz w:val="26"/>
          <w:szCs w:val="26"/>
        </w:rPr>
      </w:pPr>
      <w:r w:rsidRPr="00DF6072">
        <w:rPr>
          <w:rFonts w:ascii="Times New Roman" w:hAnsi="Times New Roman" w:cs="Times New Roman"/>
          <w:color w:val="auto"/>
          <w:sz w:val="26"/>
          <w:szCs w:val="26"/>
        </w:rPr>
        <w:t xml:space="preserve">5.2. </w:t>
      </w:r>
      <w:r w:rsidRPr="00DF6072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Финансирование инновационной деятельности может осуществляться за счёт поступающих или получаемых доходов от предоставляемых образовательной </w:t>
      </w:r>
      <w:r w:rsidRPr="00DF6072">
        <w:rPr>
          <w:rFonts w:ascii="Times New Roman" w:hAnsi="Times New Roman" w:cs="Times New Roman"/>
          <w:color w:val="auto"/>
          <w:spacing w:val="-2"/>
          <w:sz w:val="26"/>
          <w:szCs w:val="26"/>
        </w:rPr>
        <w:lastRenderedPageBreak/>
        <w:t>организацией в соответствии с её уставом платных дополнительных образовательных услуг.</w:t>
      </w:r>
    </w:p>
    <w:p w:rsidR="00374BA4" w:rsidRPr="00DF6072" w:rsidRDefault="00374BA4" w:rsidP="00DF6072">
      <w:pPr>
        <w:jc w:val="both"/>
        <w:rPr>
          <w:rFonts w:ascii="Times New Roman" w:hAnsi="Times New Roman" w:cs="Times New Roman"/>
          <w:color w:val="auto"/>
          <w:spacing w:val="-2"/>
          <w:sz w:val="26"/>
          <w:szCs w:val="26"/>
        </w:rPr>
      </w:pPr>
      <w:r w:rsidRPr="00DF6072">
        <w:rPr>
          <w:rFonts w:ascii="Times New Roman" w:hAnsi="Times New Roman" w:cs="Times New Roman"/>
          <w:color w:val="auto"/>
          <w:spacing w:val="-2"/>
          <w:sz w:val="26"/>
          <w:szCs w:val="26"/>
        </w:rPr>
        <w:t>5.3. В целях стимулирования деятельности педагогических работников образовательная организация, имеющее статус МИП, в пределах имеющихся у неё средств на оплату труда работников самостоятельно определяет размеры доплат, надбавок, премий и других мер материального стимулирования.</w:t>
      </w:r>
    </w:p>
    <w:p w:rsidR="00374BA4" w:rsidRPr="00DF6072" w:rsidRDefault="00374BA4" w:rsidP="00DF6072">
      <w:pPr>
        <w:rPr>
          <w:rFonts w:ascii="Times New Roman" w:hAnsi="Times New Roman" w:cs="Times New Roman"/>
          <w:color w:val="auto"/>
          <w:spacing w:val="-2"/>
          <w:sz w:val="26"/>
          <w:szCs w:val="26"/>
        </w:rPr>
      </w:pPr>
    </w:p>
    <w:p w:rsidR="00374BA4" w:rsidRPr="00DF6072" w:rsidRDefault="00374BA4" w:rsidP="00DF6072">
      <w:pPr>
        <w:rPr>
          <w:rFonts w:ascii="Times New Roman" w:hAnsi="Times New Roman" w:cs="Times New Roman"/>
          <w:color w:val="auto"/>
          <w:spacing w:val="-2"/>
          <w:sz w:val="26"/>
          <w:szCs w:val="26"/>
        </w:rPr>
      </w:pP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GoBack"/>
      <w:bookmarkEnd w:id="0"/>
    </w:p>
    <w:sectPr w:rsidR="00374BA4" w:rsidSect="007769D3">
      <w:footerReference w:type="even" r:id="rId7"/>
      <w:footerReference w:type="default" r:id="rId8"/>
      <w:type w:val="continuous"/>
      <w:pgSz w:w="11909" w:h="16834"/>
      <w:pgMar w:top="1134" w:right="567" w:bottom="1134" w:left="1985" w:header="1440" w:footer="14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41F" w:rsidRDefault="006E441F">
      <w:r>
        <w:separator/>
      </w:r>
    </w:p>
  </w:endnote>
  <w:endnote w:type="continuationSeparator" w:id="0">
    <w:p w:rsidR="006E441F" w:rsidRDefault="006E4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A4" w:rsidRDefault="00957394" w:rsidP="00E25C13">
    <w:pPr>
      <w:pStyle w:val="a8"/>
      <w:framePr w:wrap="around" w:vAnchor="text" w:hAnchor="margin" w:xAlign="right" w:y="1"/>
      <w:rPr>
        <w:rStyle w:val="aa"/>
        <w:rFonts w:cs="Arial Unicode MS"/>
      </w:rPr>
    </w:pPr>
    <w:r>
      <w:rPr>
        <w:rStyle w:val="aa"/>
        <w:rFonts w:cs="Arial Unicode MS"/>
      </w:rPr>
      <w:fldChar w:fldCharType="begin"/>
    </w:r>
    <w:r w:rsidR="00374BA4">
      <w:rPr>
        <w:rStyle w:val="aa"/>
        <w:rFonts w:cs="Arial Unicode MS"/>
      </w:rPr>
      <w:instrText xml:space="preserve">PAGE  </w:instrText>
    </w:r>
    <w:r>
      <w:rPr>
        <w:rStyle w:val="aa"/>
        <w:rFonts w:cs="Arial Unicode MS"/>
      </w:rPr>
      <w:fldChar w:fldCharType="separate"/>
    </w:r>
    <w:r w:rsidR="008E4CB1">
      <w:rPr>
        <w:rStyle w:val="aa"/>
        <w:rFonts w:cs="Arial Unicode MS"/>
        <w:noProof/>
      </w:rPr>
      <w:t>4</w:t>
    </w:r>
    <w:r>
      <w:rPr>
        <w:rStyle w:val="aa"/>
        <w:rFonts w:cs="Arial Unicode MS"/>
      </w:rPr>
      <w:fldChar w:fldCharType="end"/>
    </w:r>
  </w:p>
  <w:p w:rsidR="00374BA4" w:rsidRDefault="00374BA4" w:rsidP="002C7EC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A4" w:rsidRDefault="00957394" w:rsidP="00E25C13">
    <w:pPr>
      <w:pStyle w:val="a8"/>
      <w:framePr w:wrap="around" w:vAnchor="text" w:hAnchor="margin" w:xAlign="right" w:y="1"/>
      <w:rPr>
        <w:rStyle w:val="aa"/>
        <w:rFonts w:cs="Arial Unicode MS"/>
      </w:rPr>
    </w:pPr>
    <w:r>
      <w:rPr>
        <w:rStyle w:val="aa"/>
        <w:rFonts w:cs="Arial Unicode MS"/>
      </w:rPr>
      <w:fldChar w:fldCharType="begin"/>
    </w:r>
    <w:r w:rsidR="00374BA4">
      <w:rPr>
        <w:rStyle w:val="aa"/>
        <w:rFonts w:cs="Arial Unicode MS"/>
      </w:rPr>
      <w:instrText xml:space="preserve">PAGE  </w:instrText>
    </w:r>
    <w:r>
      <w:rPr>
        <w:rStyle w:val="aa"/>
        <w:rFonts w:cs="Arial Unicode MS"/>
      </w:rPr>
      <w:fldChar w:fldCharType="separate"/>
    </w:r>
    <w:r w:rsidR="008E4CB1">
      <w:rPr>
        <w:rStyle w:val="aa"/>
        <w:rFonts w:cs="Arial Unicode MS"/>
        <w:noProof/>
      </w:rPr>
      <w:t>5</w:t>
    </w:r>
    <w:r>
      <w:rPr>
        <w:rStyle w:val="aa"/>
        <w:rFonts w:cs="Arial Unicode MS"/>
      </w:rPr>
      <w:fldChar w:fldCharType="end"/>
    </w:r>
  </w:p>
  <w:p w:rsidR="00374BA4" w:rsidRDefault="00374BA4" w:rsidP="002C7EC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41F" w:rsidRDefault="006E441F"/>
  </w:footnote>
  <w:footnote w:type="continuationSeparator" w:id="0">
    <w:p w:rsidR="006E441F" w:rsidRDefault="006E441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B19"/>
    <w:multiLevelType w:val="hybridMultilevel"/>
    <w:tmpl w:val="6EF2C500"/>
    <w:lvl w:ilvl="0" w:tplc="FCE8D65E">
      <w:start w:val="1"/>
      <w:numFmt w:val="decimal"/>
      <w:lvlText w:val="%1."/>
      <w:lvlJc w:val="left"/>
      <w:pPr>
        <w:ind w:left="40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8B7EC8"/>
    <w:multiLevelType w:val="hybridMultilevel"/>
    <w:tmpl w:val="20D61DBE"/>
    <w:lvl w:ilvl="0" w:tplc="C8785454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970E32"/>
    <w:multiLevelType w:val="hybridMultilevel"/>
    <w:tmpl w:val="944A6E0A"/>
    <w:lvl w:ilvl="0" w:tplc="CA28F3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CF61185"/>
    <w:multiLevelType w:val="hybridMultilevel"/>
    <w:tmpl w:val="922AD29E"/>
    <w:lvl w:ilvl="0" w:tplc="6310E3A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evenAndOddHeaders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06791"/>
    <w:rsid w:val="00095503"/>
    <w:rsid w:val="00156F2D"/>
    <w:rsid w:val="00195174"/>
    <w:rsid w:val="001B4179"/>
    <w:rsid w:val="001E6D5C"/>
    <w:rsid w:val="001F62A7"/>
    <w:rsid w:val="002432F6"/>
    <w:rsid w:val="002578C7"/>
    <w:rsid w:val="00292EF0"/>
    <w:rsid w:val="002C7ECC"/>
    <w:rsid w:val="00354C68"/>
    <w:rsid w:val="00374BA4"/>
    <w:rsid w:val="004106C7"/>
    <w:rsid w:val="00410D07"/>
    <w:rsid w:val="004D2CD8"/>
    <w:rsid w:val="004D6EF6"/>
    <w:rsid w:val="0053105B"/>
    <w:rsid w:val="00605776"/>
    <w:rsid w:val="0063328C"/>
    <w:rsid w:val="006E441F"/>
    <w:rsid w:val="00710E2E"/>
    <w:rsid w:val="0076193A"/>
    <w:rsid w:val="007769D3"/>
    <w:rsid w:val="007D6572"/>
    <w:rsid w:val="007D7598"/>
    <w:rsid w:val="00854A0A"/>
    <w:rsid w:val="00894078"/>
    <w:rsid w:val="008E4CB1"/>
    <w:rsid w:val="008E7003"/>
    <w:rsid w:val="00906791"/>
    <w:rsid w:val="00957394"/>
    <w:rsid w:val="00A02C6C"/>
    <w:rsid w:val="00AA09E5"/>
    <w:rsid w:val="00AB4F94"/>
    <w:rsid w:val="00B34A1B"/>
    <w:rsid w:val="00B41968"/>
    <w:rsid w:val="00C43789"/>
    <w:rsid w:val="00C839DF"/>
    <w:rsid w:val="00D10B20"/>
    <w:rsid w:val="00D12126"/>
    <w:rsid w:val="00DF6072"/>
    <w:rsid w:val="00E12D4F"/>
    <w:rsid w:val="00E25C13"/>
    <w:rsid w:val="00E474ED"/>
    <w:rsid w:val="00EF1A1E"/>
    <w:rsid w:val="00F0378D"/>
    <w:rsid w:val="00F32334"/>
    <w:rsid w:val="00F34AA0"/>
    <w:rsid w:val="00F51A49"/>
    <w:rsid w:val="00FB3E56"/>
    <w:rsid w:val="00FE0521"/>
    <w:rsid w:val="00FE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6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4A0A"/>
    <w:rPr>
      <w:rFonts w:ascii="Times New Roman" w:hAnsi="Times New Roman" w:cs="Times New Roman"/>
      <w:color w:val="auto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854A0A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854A0A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410D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10D07"/>
    <w:rPr>
      <w:rFonts w:ascii="Tahoma" w:hAnsi="Tahoma" w:cs="Tahoma"/>
      <w:color w:val="000000"/>
      <w:sz w:val="16"/>
      <w:szCs w:val="16"/>
    </w:rPr>
  </w:style>
  <w:style w:type="paragraph" w:styleId="a8">
    <w:name w:val="footer"/>
    <w:basedOn w:val="a"/>
    <w:link w:val="a9"/>
    <w:uiPriority w:val="99"/>
    <w:rsid w:val="002C7E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253C"/>
    <w:rPr>
      <w:color w:val="000000"/>
      <w:sz w:val="24"/>
      <w:szCs w:val="24"/>
    </w:rPr>
  </w:style>
  <w:style w:type="character" w:styleId="aa">
    <w:name w:val="page number"/>
    <w:basedOn w:val="a0"/>
    <w:uiPriority w:val="99"/>
    <w:rsid w:val="002C7EC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6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4A0A"/>
    <w:rPr>
      <w:rFonts w:ascii="Times New Roman" w:hAnsi="Times New Roman" w:cs="Times New Roman"/>
      <w:color w:val="auto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854A0A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854A0A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410D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10D07"/>
    <w:rPr>
      <w:rFonts w:ascii="Tahoma" w:hAnsi="Tahoma" w:cs="Tahoma"/>
      <w:color w:val="000000"/>
      <w:sz w:val="16"/>
      <w:szCs w:val="16"/>
    </w:rPr>
  </w:style>
  <w:style w:type="paragraph" w:styleId="a8">
    <w:name w:val="footer"/>
    <w:basedOn w:val="a"/>
    <w:link w:val="a9"/>
    <w:uiPriority w:val="99"/>
    <w:rsid w:val="002C7E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253C"/>
    <w:rPr>
      <w:color w:val="000000"/>
      <w:sz w:val="24"/>
      <w:szCs w:val="24"/>
    </w:rPr>
  </w:style>
  <w:style w:type="character" w:styleId="aa">
    <w:name w:val="page number"/>
    <w:basedOn w:val="a0"/>
    <w:uiPriority w:val="99"/>
    <w:rsid w:val="002C7E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8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ИМЦ г. Амурска</Company>
  <LinksUpToDate>false</LinksUpToDate>
  <CharactersWithSpaces>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ДНС</cp:lastModifiedBy>
  <cp:revision>2</cp:revision>
  <cp:lastPrinted>2014-05-29T01:51:00Z</cp:lastPrinted>
  <dcterms:created xsi:type="dcterms:W3CDTF">2015-08-30T05:19:00Z</dcterms:created>
  <dcterms:modified xsi:type="dcterms:W3CDTF">2015-08-30T05:19:00Z</dcterms:modified>
</cp:coreProperties>
</file>